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F765E45" w:rsidR="00E1257C" w:rsidRPr="00E1257C" w:rsidRDefault="002841A0" w:rsidP="00E1257C">
      <w:pPr>
        <w:spacing w:line="360" w:lineRule="auto"/>
        <w:ind w:firstLine="709"/>
        <w:jc w:val="both"/>
        <w:rPr>
          <w:rFonts w:ascii="Century" w:hAnsi="Century"/>
        </w:rPr>
      </w:pPr>
      <w:r>
        <w:rPr>
          <w:rFonts w:ascii="Century" w:hAnsi="Century"/>
        </w:rPr>
        <w:t>León, Guanajuato, a 2</w:t>
      </w:r>
      <w:r w:rsidR="006E6FC0">
        <w:rPr>
          <w:rFonts w:ascii="Century" w:hAnsi="Century"/>
        </w:rPr>
        <w:t>7</w:t>
      </w:r>
      <w:r>
        <w:rPr>
          <w:rFonts w:ascii="Century" w:hAnsi="Century"/>
        </w:rPr>
        <w:t xml:space="preserve"> veinti</w:t>
      </w:r>
      <w:r w:rsidR="006E6FC0">
        <w:rPr>
          <w:rFonts w:ascii="Century" w:hAnsi="Century"/>
        </w:rPr>
        <w:t>siete</w:t>
      </w:r>
      <w:r>
        <w:rPr>
          <w:rFonts w:ascii="Century" w:hAnsi="Century"/>
        </w:rPr>
        <w:t xml:space="preserve"> de agosto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56CC300"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3F223D">
        <w:rPr>
          <w:rFonts w:ascii="Century" w:hAnsi="Century"/>
          <w:b/>
        </w:rPr>
        <w:t>219</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454BBE">
        <w:rPr>
          <w:rFonts w:ascii="Century" w:hAnsi="Century"/>
        </w:rPr>
        <w:t>el ciudadano</w:t>
      </w:r>
      <w:r w:rsidRPr="00E1257C">
        <w:rPr>
          <w:rFonts w:ascii="Century" w:hAnsi="Century"/>
        </w:rPr>
        <w:t xml:space="preserve"> </w:t>
      </w:r>
      <w:bookmarkStart w:id="0" w:name="_GoBack"/>
      <w:r w:rsidR="00F47965">
        <w:rPr>
          <w:rFonts w:ascii="Century" w:hAnsi="Century"/>
          <w:b/>
        </w:rPr>
        <w:t>(.....)</w:t>
      </w:r>
      <w:bookmarkEnd w:id="0"/>
      <w:r w:rsidRPr="00E1257C">
        <w:rPr>
          <w:rFonts w:ascii="Century" w:hAnsi="Century"/>
          <w:b/>
        </w:rPr>
        <w:t>;</w:t>
      </w:r>
      <w:r w:rsidRPr="00E1257C">
        <w:rPr>
          <w:rFonts w:ascii="Century" w:hAnsi="Century"/>
        </w:rPr>
        <w:t xml:space="preserve"> y</w:t>
      </w:r>
      <w:r w:rsidR="002841A0">
        <w:rPr>
          <w:rFonts w:ascii="Century" w:hAnsi="Century"/>
        </w:rPr>
        <w:t>.</w:t>
      </w:r>
      <w:r w:rsidR="000C07E1">
        <w:rPr>
          <w:rFonts w:ascii="Century" w:hAnsi="Century"/>
        </w:rPr>
        <w:t>-</w:t>
      </w:r>
    </w:p>
    <w:p w14:paraId="7B9DDBE7" w14:textId="77777777" w:rsidR="002841A0" w:rsidRPr="00E1257C" w:rsidRDefault="002841A0" w:rsidP="00E1257C">
      <w:pPr>
        <w:spacing w:line="360" w:lineRule="auto"/>
        <w:ind w:firstLine="709"/>
        <w:jc w:val="both"/>
        <w:rPr>
          <w:rFonts w:ascii="Century" w:hAnsi="Century"/>
        </w:rPr>
      </w:pP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7FC3D2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F1241">
        <w:rPr>
          <w:rFonts w:ascii="Century" w:hAnsi="Century"/>
        </w:rPr>
        <w:t>0</w:t>
      </w:r>
      <w:r w:rsidR="004B30A0">
        <w:rPr>
          <w:rFonts w:ascii="Century" w:hAnsi="Century"/>
        </w:rPr>
        <w:t>7 siete de febrero del</w:t>
      </w:r>
      <w:r w:rsidR="00782582">
        <w:rPr>
          <w:rFonts w:ascii="Century" w:hAnsi="Century"/>
        </w:rPr>
        <w:t xml:space="preserve"> año </w:t>
      </w:r>
      <w:r w:rsidRPr="00E1257C">
        <w:rPr>
          <w:rFonts w:ascii="Century" w:hAnsi="Century"/>
        </w:rPr>
        <w:t>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F1241">
        <w:rPr>
          <w:rFonts w:ascii="Century" w:hAnsi="Century"/>
          <w:b/>
        </w:rPr>
        <w:t>T 5</w:t>
      </w:r>
      <w:r w:rsidR="004B30A0">
        <w:rPr>
          <w:rFonts w:ascii="Century" w:hAnsi="Century"/>
          <w:b/>
        </w:rPr>
        <w:t>755328</w:t>
      </w:r>
      <w:r w:rsidR="002841A0" w:rsidRPr="00D53269">
        <w:rPr>
          <w:rFonts w:ascii="Century" w:hAnsi="Century"/>
          <w:b/>
        </w:rPr>
        <w:t xml:space="preserve"> </w:t>
      </w:r>
      <w:r w:rsidRPr="00D53269">
        <w:rPr>
          <w:rFonts w:ascii="Century" w:hAnsi="Century"/>
          <w:b/>
        </w:rPr>
        <w:t xml:space="preserve">(Letra </w:t>
      </w:r>
      <w:r w:rsidR="001F1241">
        <w:rPr>
          <w:rFonts w:ascii="Century" w:hAnsi="Century"/>
          <w:b/>
        </w:rPr>
        <w:t xml:space="preserve">T cinco </w:t>
      </w:r>
      <w:r w:rsidR="004B30A0">
        <w:rPr>
          <w:rFonts w:ascii="Century" w:hAnsi="Century"/>
          <w:b/>
        </w:rPr>
        <w:t>siete cinco cinco tres dos ocho</w:t>
      </w:r>
      <w:r w:rsidR="00D53269">
        <w:rPr>
          <w:rFonts w:ascii="Century" w:hAnsi="Century"/>
          <w:b/>
        </w:rPr>
        <w:t xml:space="preserve">), </w:t>
      </w:r>
      <w:r w:rsidR="00D53269" w:rsidRPr="00D53269">
        <w:rPr>
          <w:rFonts w:ascii="Century" w:hAnsi="Century"/>
        </w:rPr>
        <w:t>le</w:t>
      </w:r>
      <w:r w:rsidR="00D61759" w:rsidRPr="00D53269">
        <w:rPr>
          <w:rFonts w:ascii="Century" w:hAnsi="Century"/>
        </w:rPr>
        <w:t>v</w:t>
      </w:r>
      <w:r w:rsidR="00D61759">
        <w:rPr>
          <w:rFonts w:ascii="Century" w:hAnsi="Century"/>
        </w:rPr>
        <w:t xml:space="preserve">anta en fecha </w:t>
      </w:r>
      <w:r w:rsidR="00D53269">
        <w:rPr>
          <w:rFonts w:ascii="Century" w:hAnsi="Century"/>
        </w:rPr>
        <w:t>1</w:t>
      </w:r>
      <w:r w:rsidR="004B30A0">
        <w:rPr>
          <w:rFonts w:ascii="Century" w:hAnsi="Century"/>
        </w:rPr>
        <w:t>3 trece de diciembre</w:t>
      </w:r>
      <w:r w:rsidR="00782582">
        <w:rPr>
          <w:rFonts w:ascii="Century" w:hAnsi="Century"/>
        </w:rPr>
        <w:t xml:space="preserve"> </w:t>
      </w:r>
      <w:r w:rsidR="002841A0">
        <w:rPr>
          <w:rFonts w:ascii="Century" w:hAnsi="Century"/>
        </w:rPr>
        <w:t>del año 201</w:t>
      </w:r>
      <w:r w:rsidR="007C502E">
        <w:rPr>
          <w:rFonts w:ascii="Century" w:hAnsi="Century"/>
        </w:rPr>
        <w:t xml:space="preserve">7 </w:t>
      </w:r>
      <w:r w:rsidR="002841A0">
        <w:rPr>
          <w:rFonts w:ascii="Century" w:hAnsi="Century"/>
        </w:rPr>
        <w:t>dos mil dieci</w:t>
      </w:r>
      <w:r w:rsidR="007C502E">
        <w:rPr>
          <w:rFonts w:ascii="Century" w:hAnsi="Century"/>
        </w:rPr>
        <w:t>siete,</w:t>
      </w:r>
      <w:r w:rsidRPr="00E1257C">
        <w:rPr>
          <w:rFonts w:ascii="Century" w:hAnsi="Century"/>
        </w:rPr>
        <w:t xml:space="preserve"> y </w:t>
      </w:r>
      <w:r w:rsidR="0031039E">
        <w:rPr>
          <w:rFonts w:ascii="Century" w:hAnsi="Century"/>
        </w:rPr>
        <w:t xml:space="preserve">el cobro de la cantidad de $1,132.35 (mil ciento treinta y dos pesos 35/100 M/N), y </w:t>
      </w:r>
      <w:r w:rsidRPr="00E1257C">
        <w:rPr>
          <w:rFonts w:ascii="Century" w:hAnsi="Century"/>
        </w:rPr>
        <w:t xml:space="preserve">como autoridades demandadas </w:t>
      </w:r>
      <w:r w:rsidR="001F1241">
        <w:rPr>
          <w:rFonts w:ascii="Century" w:hAnsi="Century"/>
        </w:rPr>
        <w:t>e</w:t>
      </w:r>
      <w:r w:rsidRPr="00E1257C">
        <w:rPr>
          <w:rFonts w:ascii="Century" w:hAnsi="Century"/>
        </w:rPr>
        <w:t xml:space="preserve">l </w:t>
      </w:r>
      <w:r w:rsidR="0031039E">
        <w:rPr>
          <w:rFonts w:ascii="Century" w:hAnsi="Century"/>
        </w:rPr>
        <w:t>Tesorero Municipal y</w:t>
      </w:r>
      <w:r w:rsidR="007C502E">
        <w:rPr>
          <w:rFonts w:ascii="Century" w:hAnsi="Century"/>
        </w:rPr>
        <w:t xml:space="preserve"> el</w:t>
      </w:r>
      <w:r w:rsidR="00FA2A7E">
        <w:rPr>
          <w:rFonts w:ascii="Century" w:hAnsi="Century"/>
        </w:rPr>
        <w:t xml:space="preserve"> </w:t>
      </w:r>
      <w:r w:rsidRPr="00E1257C">
        <w:rPr>
          <w:rFonts w:ascii="Century" w:hAnsi="Century"/>
        </w:rPr>
        <w:t>agente de tránsito, que elaboró el acta de infracción. ---</w:t>
      </w:r>
      <w:r w:rsidR="001F1241">
        <w:rPr>
          <w:rFonts w:ascii="Century" w:hAnsi="Century"/>
        </w:rPr>
        <w:t>-------------</w:t>
      </w:r>
      <w:r w:rsidR="00782582">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31ACF92"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53269">
        <w:rPr>
          <w:rFonts w:ascii="Century" w:hAnsi="Century"/>
        </w:rPr>
        <w:t>1</w:t>
      </w:r>
      <w:r w:rsidR="00FA2A7E">
        <w:rPr>
          <w:rFonts w:ascii="Century" w:hAnsi="Century"/>
        </w:rPr>
        <w:t>3 trece de febrero del año 2018 dos mil dieciocho</w:t>
      </w:r>
      <w:r w:rsidR="008B5E72">
        <w:rPr>
          <w:rFonts w:ascii="Century" w:hAnsi="Century"/>
        </w:rPr>
        <w:t xml:space="preserve">, </w:t>
      </w:r>
      <w:r w:rsidR="003921C1">
        <w:rPr>
          <w:rFonts w:ascii="Century" w:hAnsi="Century"/>
        </w:rPr>
        <w:t xml:space="preserve">se admite a trámite la demanda y se ordena </w:t>
      </w:r>
      <w:r w:rsidRPr="00E1257C">
        <w:rPr>
          <w:rFonts w:ascii="Century" w:hAnsi="Century"/>
        </w:rPr>
        <w:t>correr traslado a la</w:t>
      </w:r>
      <w:r w:rsidR="00FA2A7E">
        <w:rPr>
          <w:rFonts w:ascii="Century" w:hAnsi="Century"/>
        </w:rPr>
        <w:t xml:space="preserve">s autoridades señaladas como </w:t>
      </w:r>
      <w:r w:rsidRPr="00E1257C">
        <w:rPr>
          <w:rFonts w:ascii="Century" w:hAnsi="Century"/>
        </w:rPr>
        <w:t>demandada</w:t>
      </w:r>
      <w:r w:rsidR="00FA2A7E">
        <w:rPr>
          <w:rFonts w:ascii="Century" w:hAnsi="Century"/>
        </w:rPr>
        <w:t>s</w:t>
      </w:r>
      <w:r w:rsidRPr="00E1257C">
        <w:rPr>
          <w:rFonts w:ascii="Century" w:hAnsi="Century"/>
        </w:rPr>
        <w:t>, se le admite</w:t>
      </w:r>
      <w:r w:rsidR="00FA2A7E">
        <w:rPr>
          <w:rFonts w:ascii="Century" w:hAnsi="Century"/>
        </w:rPr>
        <w:t>n</w:t>
      </w:r>
      <w:r w:rsidRPr="00E1257C">
        <w:rPr>
          <w:rFonts w:ascii="Century" w:hAnsi="Century"/>
        </w:rPr>
        <w:t xml:space="preserve"> la</w:t>
      </w:r>
      <w:r w:rsidR="00FA2A7E">
        <w:rPr>
          <w:rFonts w:ascii="Century" w:hAnsi="Century"/>
        </w:rPr>
        <w:t>s</w:t>
      </w:r>
      <w:r w:rsidRPr="00E1257C">
        <w:rPr>
          <w:rFonts w:ascii="Century" w:hAnsi="Century"/>
        </w:rPr>
        <w:t xml:space="preserve"> prueba</w:t>
      </w:r>
      <w:r w:rsidR="00FA2A7E">
        <w:rPr>
          <w:rFonts w:ascii="Century" w:hAnsi="Century"/>
        </w:rPr>
        <w:t>s</w:t>
      </w:r>
      <w:r w:rsidRPr="00E1257C">
        <w:rPr>
          <w:rFonts w:ascii="Century" w:hAnsi="Century"/>
        </w:rPr>
        <w:t xml:space="preserve"> documental</w:t>
      </w:r>
      <w:r w:rsidR="00FA2A7E">
        <w:rPr>
          <w:rFonts w:ascii="Century" w:hAnsi="Century"/>
        </w:rPr>
        <w:t>es</w:t>
      </w:r>
      <w:r w:rsidRPr="00E1257C">
        <w:rPr>
          <w:rFonts w:ascii="Century" w:hAnsi="Century"/>
        </w:rPr>
        <w:t xml:space="preserve"> anexa</w:t>
      </w:r>
      <w:r w:rsidR="00FA2A7E">
        <w:rPr>
          <w:rFonts w:ascii="Century" w:hAnsi="Century"/>
        </w:rPr>
        <w:t>s</w:t>
      </w:r>
      <w:r w:rsidRPr="00E1257C">
        <w:rPr>
          <w:rFonts w:ascii="Century" w:hAnsi="Century"/>
        </w:rPr>
        <w:t xml:space="preserve"> a su escrito de demanda, misma</w:t>
      </w:r>
      <w:r w:rsidR="00FA2A7E">
        <w:rPr>
          <w:rFonts w:ascii="Century" w:hAnsi="Century"/>
        </w:rPr>
        <w:t>s</w:t>
      </w:r>
      <w:r w:rsidRPr="00E1257C">
        <w:rPr>
          <w:rFonts w:ascii="Century" w:hAnsi="Century"/>
        </w:rPr>
        <w:t xml:space="preserve"> que </w:t>
      </w:r>
      <w:r w:rsidR="00FA2A7E">
        <w:rPr>
          <w:rFonts w:ascii="Century" w:hAnsi="Century"/>
        </w:rPr>
        <w:t xml:space="preserve">en ese momento </w:t>
      </w:r>
      <w:r w:rsidRPr="00E1257C">
        <w:rPr>
          <w:rFonts w:ascii="Century" w:hAnsi="Century"/>
        </w:rPr>
        <w:t>se tiene</w:t>
      </w:r>
      <w:r w:rsidR="00FA2A7E">
        <w:rPr>
          <w:rFonts w:ascii="Century" w:hAnsi="Century"/>
        </w:rPr>
        <w:t>n</w:t>
      </w:r>
      <w:r w:rsidRPr="00E1257C">
        <w:rPr>
          <w:rFonts w:ascii="Century" w:hAnsi="Century"/>
        </w:rPr>
        <w:t xml:space="preserve"> por desahogada</w:t>
      </w:r>
      <w:r w:rsidR="00FA2A7E">
        <w:rPr>
          <w:rFonts w:ascii="Century" w:hAnsi="Century"/>
        </w:rPr>
        <w:t>s, debido a su propia</w:t>
      </w:r>
      <w:r w:rsidRPr="00E1257C">
        <w:rPr>
          <w:rFonts w:ascii="Century" w:hAnsi="Century"/>
        </w:rPr>
        <w:t xml:space="preserve"> naturaleza</w:t>
      </w:r>
      <w:r w:rsidR="00F477CD">
        <w:rPr>
          <w:rFonts w:ascii="Century" w:hAnsi="Century"/>
        </w:rPr>
        <w:t>, así como la presuncional legal y humana en lo que le beneficie</w:t>
      </w:r>
      <w:r w:rsidR="00D61759">
        <w:rPr>
          <w:rFonts w:ascii="Century" w:hAnsi="Century"/>
        </w:rPr>
        <w:t xml:space="preserve">. </w:t>
      </w:r>
      <w:r w:rsidR="00A31F22">
        <w:rPr>
          <w:rFonts w:ascii="Century" w:hAnsi="Century"/>
        </w:rPr>
        <w:t>--------</w:t>
      </w:r>
      <w:r w:rsidR="00F477CD">
        <w:rPr>
          <w:rFonts w:ascii="Century" w:hAnsi="Century"/>
        </w:rPr>
        <w:t>---------------------</w:t>
      </w:r>
      <w:r w:rsidR="00FA2A7E">
        <w:rPr>
          <w:rFonts w:ascii="Century" w:hAnsi="Century"/>
        </w:rPr>
        <w:t>-------</w:t>
      </w:r>
    </w:p>
    <w:p w14:paraId="1699F380" w14:textId="28F1A279" w:rsidR="00A66010" w:rsidRDefault="00A66010" w:rsidP="00E1257C">
      <w:pPr>
        <w:spacing w:line="360" w:lineRule="auto"/>
        <w:ind w:firstLine="709"/>
        <w:jc w:val="both"/>
        <w:rPr>
          <w:rFonts w:ascii="Century" w:hAnsi="Century"/>
        </w:rPr>
      </w:pPr>
    </w:p>
    <w:p w14:paraId="58F2D3B2" w14:textId="2551779D" w:rsidR="00A66010" w:rsidRDefault="00A66010" w:rsidP="00E1257C">
      <w:pPr>
        <w:spacing w:line="360" w:lineRule="auto"/>
        <w:ind w:firstLine="709"/>
        <w:jc w:val="both"/>
        <w:rPr>
          <w:rFonts w:ascii="Century" w:hAnsi="Century"/>
        </w:rPr>
      </w:pPr>
      <w:r>
        <w:rPr>
          <w:rFonts w:ascii="Century" w:hAnsi="Century"/>
        </w:rPr>
        <w:t>En lo que respecta a la inspección ofertada por la actora, no se admite, en razón de que, si bien refiere el lugar a practicarse, sin embargo, no precisó concretamente la relación con los hechos que quiere probar con la misma, ni el objeto mediante el cual pretende acreditar con el desahogo correspondiente. --</w:t>
      </w:r>
    </w:p>
    <w:p w14:paraId="5B1A53D1" w14:textId="69B57E69" w:rsidR="00E1257C" w:rsidRDefault="00E1257C" w:rsidP="00E1257C">
      <w:pPr>
        <w:spacing w:line="360" w:lineRule="auto"/>
        <w:ind w:firstLine="709"/>
        <w:jc w:val="both"/>
        <w:rPr>
          <w:rFonts w:ascii="Century" w:hAnsi="Century"/>
        </w:rPr>
      </w:pPr>
    </w:p>
    <w:p w14:paraId="3A1B5717" w14:textId="77777777" w:rsidR="00B0150A" w:rsidRDefault="003921C1" w:rsidP="00574976">
      <w:pPr>
        <w:spacing w:line="360" w:lineRule="auto"/>
        <w:ind w:firstLine="709"/>
        <w:jc w:val="both"/>
        <w:rPr>
          <w:rFonts w:ascii="Century" w:hAnsi="Century"/>
        </w:rPr>
      </w:pPr>
      <w:r>
        <w:rPr>
          <w:rFonts w:ascii="Century" w:hAnsi="Century"/>
          <w:b/>
        </w:rPr>
        <w:lastRenderedPageBreak/>
        <w:t>TERCERO</w:t>
      </w:r>
      <w:r w:rsidR="00E1257C" w:rsidRPr="00E1257C">
        <w:rPr>
          <w:rFonts w:ascii="Century" w:hAnsi="Century"/>
          <w:b/>
        </w:rPr>
        <w:t>.</w:t>
      </w:r>
      <w:r w:rsidR="00E1257C" w:rsidRPr="00E1257C">
        <w:rPr>
          <w:rFonts w:ascii="Century" w:hAnsi="Century"/>
        </w:rPr>
        <w:t xml:space="preserve"> </w:t>
      </w:r>
      <w:r>
        <w:rPr>
          <w:rFonts w:ascii="Century" w:hAnsi="Century"/>
        </w:rPr>
        <w:t xml:space="preserve">Por auto de fecha </w:t>
      </w:r>
      <w:r w:rsidR="00A66010">
        <w:rPr>
          <w:rFonts w:ascii="Century" w:hAnsi="Century"/>
        </w:rPr>
        <w:t xml:space="preserve">06 seis de marzo del año 2018 dos mil dieciocho, </w:t>
      </w:r>
      <w:r w:rsidR="00FE5B78">
        <w:rPr>
          <w:rFonts w:ascii="Century" w:hAnsi="Century"/>
        </w:rPr>
        <w:t xml:space="preserve">se tiene </w:t>
      </w:r>
      <w:r w:rsidR="00E1257C" w:rsidRPr="00E1257C">
        <w:rPr>
          <w:rFonts w:ascii="Century" w:hAnsi="Century"/>
        </w:rPr>
        <w:t>a</w:t>
      </w:r>
      <w:r w:rsidR="00FE5B78">
        <w:rPr>
          <w:rFonts w:ascii="Century" w:hAnsi="Century"/>
        </w:rPr>
        <w:t>l</w:t>
      </w:r>
      <w:r w:rsidR="00E1257C" w:rsidRPr="00E1257C">
        <w:rPr>
          <w:rFonts w:ascii="Century" w:hAnsi="Century"/>
        </w:rPr>
        <w:t xml:space="preserve"> </w:t>
      </w:r>
      <w:r w:rsidR="00A66010">
        <w:rPr>
          <w:rFonts w:ascii="Century" w:hAnsi="Century"/>
        </w:rPr>
        <w:t xml:space="preserve">Tesorero Municipal y </w:t>
      </w:r>
      <w:r w:rsidR="00E1257C" w:rsidRPr="00E1257C">
        <w:rPr>
          <w:rFonts w:ascii="Century" w:hAnsi="Century"/>
        </w:rPr>
        <w:t xml:space="preserve">agente de tránsito </w:t>
      </w:r>
      <w:r w:rsidR="00BD084C">
        <w:rPr>
          <w:rFonts w:ascii="Century" w:hAnsi="Century"/>
        </w:rPr>
        <w:t xml:space="preserve">demandado, </w:t>
      </w:r>
      <w:r w:rsidR="00E1257C" w:rsidRPr="00E1257C">
        <w:rPr>
          <w:rFonts w:ascii="Century" w:hAnsi="Century"/>
        </w:rPr>
        <w:t>por contestando en tiempo y forma legal la demanda en los términos precisados en su</w:t>
      </w:r>
      <w:r w:rsidR="00A66010">
        <w:rPr>
          <w:rFonts w:ascii="Century" w:hAnsi="Century"/>
        </w:rPr>
        <w:t>s</w:t>
      </w:r>
      <w:r w:rsidR="00E1257C" w:rsidRPr="00E1257C">
        <w:rPr>
          <w:rFonts w:ascii="Century" w:hAnsi="Century"/>
        </w:rPr>
        <w:t xml:space="preserve"> escrito</w:t>
      </w:r>
      <w:r w:rsidR="00A66010">
        <w:rPr>
          <w:rFonts w:ascii="Century" w:hAnsi="Century"/>
        </w:rPr>
        <w:t>s</w:t>
      </w:r>
      <w:r w:rsidR="00E1257C" w:rsidRPr="00E1257C">
        <w:rPr>
          <w:rFonts w:ascii="Century" w:hAnsi="Century"/>
        </w:rPr>
        <w:t xml:space="preserve">, se </w:t>
      </w:r>
      <w:r w:rsidR="00A66010">
        <w:rPr>
          <w:rFonts w:ascii="Century" w:hAnsi="Century"/>
        </w:rPr>
        <w:t xml:space="preserve">les </w:t>
      </w:r>
      <w:r w:rsidR="00E1257C" w:rsidRPr="00E1257C">
        <w:rPr>
          <w:rFonts w:ascii="Century" w:hAnsi="Century"/>
        </w:rPr>
        <w:t>tiene por ofrecida</w:t>
      </w:r>
      <w:r w:rsidR="00A66010">
        <w:rPr>
          <w:rFonts w:ascii="Century" w:hAnsi="Century"/>
        </w:rPr>
        <w:t>s</w:t>
      </w:r>
      <w:r w:rsidR="00E1257C" w:rsidRPr="00E1257C">
        <w:rPr>
          <w:rFonts w:ascii="Century" w:hAnsi="Century"/>
        </w:rPr>
        <w:t xml:space="preserve"> y admitida</w:t>
      </w:r>
      <w:r w:rsidR="00A66010">
        <w:rPr>
          <w:rFonts w:ascii="Century" w:hAnsi="Century"/>
        </w:rPr>
        <w:t>s</w:t>
      </w:r>
      <w:r w:rsidR="00E1257C" w:rsidRPr="00E1257C">
        <w:rPr>
          <w:rFonts w:ascii="Century" w:hAnsi="Century"/>
        </w:rPr>
        <w:t xml:space="preserve"> como pruebas, la</w:t>
      </w:r>
      <w:r w:rsidR="00B0150A">
        <w:rPr>
          <w:rFonts w:ascii="Century" w:hAnsi="Century"/>
        </w:rPr>
        <w:t>s</w:t>
      </w:r>
      <w:r w:rsidR="00E1257C" w:rsidRPr="00E1257C">
        <w:rPr>
          <w:rFonts w:ascii="Century" w:hAnsi="Century"/>
        </w:rPr>
        <w:t xml:space="preserve"> documental</w:t>
      </w:r>
      <w:r w:rsidR="00B0150A">
        <w:rPr>
          <w:rFonts w:ascii="Century" w:hAnsi="Century"/>
        </w:rPr>
        <w:t>es</w:t>
      </w:r>
      <w:r w:rsidR="00E1257C" w:rsidRPr="00E1257C">
        <w:rPr>
          <w:rFonts w:ascii="Century" w:hAnsi="Century"/>
        </w:rPr>
        <w:t xml:space="preserve"> admitida</w:t>
      </w:r>
      <w:r w:rsidR="00B0150A">
        <w:rPr>
          <w:rFonts w:ascii="Century" w:hAnsi="Century"/>
        </w:rPr>
        <w:t>s</w:t>
      </w:r>
      <w:r w:rsidR="00E1257C" w:rsidRPr="00E1257C">
        <w:rPr>
          <w:rFonts w:ascii="Century" w:hAnsi="Century"/>
        </w:rPr>
        <w:t xml:space="preserve"> a la parte actora por hacerla suya, así como la que adjunta</w:t>
      </w:r>
      <w:r w:rsidR="00B0150A">
        <w:rPr>
          <w:rFonts w:ascii="Century" w:hAnsi="Century"/>
        </w:rPr>
        <w:t>n</w:t>
      </w:r>
      <w:r w:rsidR="00E1257C" w:rsidRPr="00E1257C">
        <w:rPr>
          <w:rFonts w:ascii="Century" w:hAnsi="Century"/>
        </w:rPr>
        <w:t xml:space="preserve"> a su</w:t>
      </w:r>
      <w:r w:rsidR="00B0150A">
        <w:rPr>
          <w:rFonts w:ascii="Century" w:hAnsi="Century"/>
        </w:rPr>
        <w:t>s</w:t>
      </w:r>
      <w:r w:rsidR="00E1257C" w:rsidRPr="00E1257C">
        <w:rPr>
          <w:rFonts w:ascii="Century" w:hAnsi="Century"/>
        </w:rPr>
        <w:t xml:space="preserve"> escrito</w:t>
      </w:r>
      <w:r w:rsidR="00B0150A">
        <w:rPr>
          <w:rFonts w:ascii="Century" w:hAnsi="Century"/>
        </w:rPr>
        <w:t>s</w:t>
      </w:r>
      <w:r w:rsidR="00E1257C" w:rsidRPr="00E1257C">
        <w:rPr>
          <w:rFonts w:ascii="Century" w:hAnsi="Century"/>
        </w:rPr>
        <w:t xml:space="preserve"> de contestación </w:t>
      </w:r>
      <w:r w:rsidR="00B0150A">
        <w:rPr>
          <w:rFonts w:ascii="Century" w:hAnsi="Century"/>
        </w:rPr>
        <w:t xml:space="preserve">a la demanda, </w:t>
      </w:r>
      <w:r w:rsidR="00E1257C" w:rsidRPr="00E1257C">
        <w:rPr>
          <w:rFonts w:ascii="Century" w:hAnsi="Century"/>
        </w:rPr>
        <w:t>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B0150A">
        <w:rPr>
          <w:rFonts w:ascii="Century" w:hAnsi="Century"/>
        </w:rPr>
        <w:t>. ---------------------------</w:t>
      </w:r>
    </w:p>
    <w:p w14:paraId="6DCF31FB" w14:textId="77777777" w:rsidR="00B0150A" w:rsidRDefault="00B0150A" w:rsidP="00574976">
      <w:pPr>
        <w:spacing w:line="360" w:lineRule="auto"/>
        <w:ind w:firstLine="709"/>
        <w:jc w:val="both"/>
        <w:rPr>
          <w:rFonts w:ascii="Century" w:hAnsi="Century"/>
        </w:rPr>
      </w:pPr>
    </w:p>
    <w:p w14:paraId="5A3DCB70" w14:textId="1499AEA0" w:rsidR="00B0150A" w:rsidRDefault="00B0150A" w:rsidP="00574976">
      <w:pPr>
        <w:spacing w:line="360" w:lineRule="auto"/>
        <w:ind w:firstLine="709"/>
        <w:jc w:val="both"/>
        <w:rPr>
          <w:rFonts w:ascii="Century" w:hAnsi="Century"/>
        </w:rPr>
      </w:pPr>
      <w:r>
        <w:rPr>
          <w:rFonts w:ascii="Century" w:hAnsi="Century"/>
        </w:rPr>
        <w:t>Por lo que hace a la instrumental de actuaciones que ofrece el Tesorero Municipal, no se admite, toda vez que no está reconocida como medio de prueba. ------------------------------------------------------------------------------------------------</w:t>
      </w:r>
    </w:p>
    <w:p w14:paraId="77F11399" w14:textId="77777777" w:rsidR="00B0150A" w:rsidRDefault="00B0150A" w:rsidP="00574976">
      <w:pPr>
        <w:spacing w:line="360" w:lineRule="auto"/>
        <w:ind w:firstLine="709"/>
        <w:jc w:val="both"/>
        <w:rPr>
          <w:rFonts w:ascii="Century" w:hAnsi="Century"/>
        </w:rPr>
      </w:pPr>
    </w:p>
    <w:p w14:paraId="58B6E6CB" w14:textId="422E5BD5" w:rsidR="00B0150A" w:rsidRDefault="00B0150A" w:rsidP="00574976">
      <w:pPr>
        <w:spacing w:line="360" w:lineRule="auto"/>
        <w:ind w:firstLine="709"/>
        <w:jc w:val="both"/>
        <w:rPr>
          <w:rFonts w:ascii="Century" w:hAnsi="Century"/>
        </w:rPr>
      </w:pPr>
      <w:r>
        <w:rPr>
          <w:rFonts w:ascii="Century" w:hAnsi="Century"/>
        </w:rPr>
        <w:t>En cuanto a la prueba de inspección del automotor ofrecida por el agente de tránsito del municipio de León, Guanajuato, a fin de verificar si cuenta o no con el holograma de verificación a que se refiere en su escrito de cuenta, y con ello detectar si la actora cumplió con su obligación respectiva, así como el ofrecimiento de la prueba documental que solicita, no ha lugar a admitirse, por no est</w:t>
      </w:r>
      <w:r w:rsidR="007C502E">
        <w:rPr>
          <w:rFonts w:ascii="Century" w:hAnsi="Century"/>
        </w:rPr>
        <w:t>ar</w:t>
      </w:r>
      <w:r>
        <w:rPr>
          <w:rFonts w:ascii="Century" w:hAnsi="Century"/>
        </w:rPr>
        <w:t xml:space="preserve"> ofrecida conforme a derecho; se señala además fecha y hora para la celebración de la audiencia de alegatos. ---------------------------------------------------</w:t>
      </w:r>
    </w:p>
    <w:p w14:paraId="4958D3E8" w14:textId="43C61C81" w:rsidR="00B0150A" w:rsidRDefault="00B0150A" w:rsidP="00574976">
      <w:pPr>
        <w:spacing w:line="360" w:lineRule="auto"/>
        <w:ind w:firstLine="709"/>
        <w:jc w:val="both"/>
        <w:rPr>
          <w:rFonts w:ascii="Century" w:hAnsi="Century"/>
        </w:rPr>
      </w:pPr>
    </w:p>
    <w:p w14:paraId="078E91DB" w14:textId="2C6EC339" w:rsidR="00E1257C" w:rsidRPr="00E1257C" w:rsidRDefault="003921C1" w:rsidP="00E1257C">
      <w:pPr>
        <w:spacing w:line="360" w:lineRule="auto"/>
        <w:ind w:firstLine="709"/>
        <w:jc w:val="both"/>
        <w:rPr>
          <w:rFonts w:ascii="Century" w:hAnsi="Century"/>
          <w:b/>
          <w:bCs/>
          <w:iCs/>
        </w:rPr>
      </w:pPr>
      <w:r>
        <w:rPr>
          <w:rFonts w:ascii="Century" w:hAnsi="Century"/>
          <w:b/>
        </w:rPr>
        <w:t>CUARTO</w:t>
      </w:r>
      <w:r w:rsidR="009B3EC5">
        <w:rPr>
          <w:rFonts w:ascii="Century" w:hAnsi="Century"/>
          <w:b/>
        </w:rPr>
        <w:t>.</w:t>
      </w:r>
      <w:r w:rsidR="00E1257C" w:rsidRPr="000A035F">
        <w:rPr>
          <w:rFonts w:ascii="Century" w:hAnsi="Century"/>
          <w:b/>
        </w:rPr>
        <w:t xml:space="preserve"> </w:t>
      </w:r>
      <w:r w:rsidR="009B3EC5">
        <w:rPr>
          <w:rFonts w:ascii="Century" w:hAnsi="Century"/>
        </w:rPr>
        <w:t>El d</w:t>
      </w:r>
      <w:r w:rsidR="00B0150A">
        <w:rPr>
          <w:rFonts w:ascii="Century" w:hAnsi="Century"/>
        </w:rPr>
        <w:t xml:space="preserve">ía 09 nueve de mayo del año </w:t>
      </w:r>
      <w:r w:rsidR="00D7504B" w:rsidRPr="000A035F">
        <w:rPr>
          <w:rFonts w:ascii="Century" w:hAnsi="Century"/>
        </w:rPr>
        <w:t xml:space="preserve">2018 dos mil dieciocho, </w:t>
      </w:r>
      <w:r w:rsidR="00E1257C" w:rsidRPr="000A035F">
        <w:rPr>
          <w:rFonts w:ascii="Century" w:hAnsi="Century"/>
        </w:rPr>
        <w:t>a las 1</w:t>
      </w:r>
      <w:r w:rsidR="00B0150A">
        <w:rPr>
          <w:rFonts w:ascii="Century" w:hAnsi="Century"/>
        </w:rPr>
        <w:t>2</w:t>
      </w:r>
      <w:r w:rsidR="00E1257C" w:rsidRPr="000A035F">
        <w:rPr>
          <w:rFonts w:ascii="Century" w:hAnsi="Century"/>
        </w:rPr>
        <w:t xml:space="preserve">:00 </w:t>
      </w:r>
      <w:r w:rsidR="00B0150A">
        <w:rPr>
          <w:rFonts w:ascii="Century" w:hAnsi="Century"/>
        </w:rPr>
        <w:t>doce</w:t>
      </w:r>
      <w:r w:rsidR="00574976" w:rsidRPr="000A035F">
        <w:rPr>
          <w:rFonts w:ascii="Century" w:hAnsi="Century"/>
        </w:rPr>
        <w:t xml:space="preserve"> </w:t>
      </w:r>
      <w:r w:rsidR="00E1257C" w:rsidRPr="000A035F">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0150A">
        <w:rPr>
          <w:rFonts w:ascii="Century" w:hAnsi="Century"/>
        </w:rPr>
        <w:t>----------</w:t>
      </w:r>
      <w:r w:rsidR="00E1257C" w:rsidRPr="000A035F">
        <w:rPr>
          <w:rFonts w:ascii="Century" w:hAnsi="Century"/>
        </w:rPr>
        <w:t>--</w:t>
      </w:r>
      <w:r w:rsidR="00BD084C" w:rsidRPr="000A035F">
        <w:rPr>
          <w:rFonts w:ascii="Century" w:hAnsi="Century"/>
        </w:rPr>
        <w:t>---------</w:t>
      </w:r>
    </w:p>
    <w:p w14:paraId="609BCA9F" w14:textId="77777777" w:rsidR="00FD52D2" w:rsidRDefault="00FD52D2" w:rsidP="00674A67">
      <w:pPr>
        <w:spacing w:line="360" w:lineRule="auto"/>
        <w:ind w:firstLine="709"/>
        <w:jc w:val="center"/>
        <w:rPr>
          <w:rFonts w:ascii="Century" w:hAnsi="Century"/>
          <w:b/>
          <w:bCs/>
          <w:iCs/>
        </w:rPr>
      </w:pPr>
    </w:p>
    <w:p w14:paraId="76004C2A" w14:textId="77777777" w:rsidR="00FD52D2" w:rsidRDefault="00FD52D2" w:rsidP="00674A67">
      <w:pPr>
        <w:spacing w:line="360" w:lineRule="auto"/>
        <w:ind w:firstLine="709"/>
        <w:jc w:val="center"/>
        <w:rPr>
          <w:rFonts w:ascii="Century" w:hAnsi="Century"/>
          <w:b/>
          <w:bCs/>
          <w:iCs/>
        </w:rPr>
      </w:pPr>
    </w:p>
    <w:p w14:paraId="720F923F" w14:textId="17E63808"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946C84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SEGUNDO</w:t>
      </w:r>
      <w:r w:rsidR="003E0389">
        <w:rPr>
          <w:rFonts w:ascii="Century" w:hAnsi="Century"/>
          <w:b/>
          <w:lang w:val="es-MX"/>
        </w:rPr>
        <w:t xml:space="preserve">. </w:t>
      </w:r>
      <w:r w:rsidR="003E0389"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3E0389">
        <w:rPr>
          <w:rFonts w:ascii="Century" w:hAnsi="Century"/>
          <w:lang w:val="es-MX"/>
        </w:rPr>
        <w:t xml:space="preserve">n impugnada </w:t>
      </w:r>
      <w:r w:rsidR="00BA3253">
        <w:rPr>
          <w:rFonts w:ascii="Century" w:hAnsi="Century"/>
          <w:lang w:val="es-MX"/>
        </w:rPr>
        <w:t xml:space="preserve">lo que fue el día </w:t>
      </w:r>
      <w:r w:rsidR="0077013D">
        <w:rPr>
          <w:rFonts w:ascii="Century" w:hAnsi="Century"/>
          <w:lang w:val="es-MX"/>
        </w:rPr>
        <w:t>1</w:t>
      </w:r>
      <w:r w:rsidR="00B0150A">
        <w:rPr>
          <w:rFonts w:ascii="Century" w:hAnsi="Century"/>
          <w:lang w:val="es-MX"/>
        </w:rPr>
        <w:t>3 trece de diciembre del año 2017 dos mil diecisiete</w:t>
      </w:r>
      <w:r w:rsidR="003E0389">
        <w:rPr>
          <w:rFonts w:ascii="Century" w:hAnsi="Century"/>
          <w:lang w:val="es-MX"/>
        </w:rPr>
        <w:t xml:space="preserve"> y la demanda fue presentada </w:t>
      </w:r>
      <w:r w:rsidR="003E0389" w:rsidRPr="003E0389">
        <w:rPr>
          <w:rFonts w:ascii="Century" w:hAnsi="Century"/>
          <w:lang w:val="es-MX"/>
        </w:rPr>
        <w:t>el día 07 siete de febrero del año 2018 dos mil dieciocho</w:t>
      </w:r>
      <w:r w:rsidR="0077013D">
        <w:rPr>
          <w:rFonts w:ascii="Century" w:hAnsi="Century"/>
          <w:lang w:val="es-MX"/>
        </w:rPr>
        <w:t>. ------------------------------------</w:t>
      </w:r>
      <w:r w:rsidR="00422F42">
        <w:rPr>
          <w:rFonts w:ascii="Century" w:hAnsi="Century"/>
          <w:lang w:val="es-MX"/>
        </w:rPr>
        <w:t>--</w:t>
      </w:r>
      <w:r w:rsidR="001A37C8">
        <w:rPr>
          <w:rFonts w:ascii="Century" w:hAnsi="Century"/>
          <w:lang w:val="es-MX"/>
        </w:rPr>
        <w:t>----</w:t>
      </w:r>
      <w:r w:rsidR="007C502E">
        <w:rPr>
          <w:rFonts w:ascii="Century" w:hAnsi="Century"/>
          <w:lang w:val="es-MX"/>
        </w:rPr>
        <w:t>----------------------</w:t>
      </w:r>
    </w:p>
    <w:p w14:paraId="0B9AE522" w14:textId="77777777" w:rsidR="007409E5" w:rsidRDefault="007409E5" w:rsidP="0068180A">
      <w:pPr>
        <w:pStyle w:val="SENTENCIAS"/>
        <w:rPr>
          <w:b/>
          <w:iCs/>
          <w:lang w:val="es-MX"/>
        </w:rPr>
      </w:pPr>
    </w:p>
    <w:p w14:paraId="5F49E491" w14:textId="3DDDACA1" w:rsidR="007409E5" w:rsidRDefault="00E1257C" w:rsidP="00D93A90">
      <w:pPr>
        <w:pStyle w:val="SENTENCIAS"/>
      </w:pPr>
      <w:r w:rsidRPr="00E1257C">
        <w:rPr>
          <w:b/>
          <w:iCs/>
        </w:rPr>
        <w:t xml:space="preserve">TERCERO. </w:t>
      </w:r>
      <w:r w:rsidRPr="00E1257C">
        <w:t>La existencia de</w:t>
      </w:r>
      <w:r w:rsidR="00B0150A">
        <w:t xml:space="preserve"> </w:t>
      </w:r>
      <w:r w:rsidRPr="00E1257C">
        <w:t>l</w:t>
      </w:r>
      <w:r w:rsidR="00B0150A">
        <w:t>os</w:t>
      </w:r>
      <w:r w:rsidRPr="00E1257C">
        <w:t xml:space="preserve"> acto</w:t>
      </w:r>
      <w:r w:rsidR="00B0150A">
        <w:t>s</w:t>
      </w:r>
      <w:r w:rsidRPr="00E1257C">
        <w:t xml:space="preserve"> impugnado</w:t>
      </w:r>
      <w:r w:rsidR="00B0150A">
        <w:t>s</w:t>
      </w:r>
      <w:r w:rsidRPr="00E1257C">
        <w:t xml:space="preserve">, se encuentra documentada en autos con </w:t>
      </w:r>
      <w:r w:rsidR="00B0150A">
        <w:t xml:space="preserve">los originales </w:t>
      </w:r>
      <w:r w:rsidR="00CA4B06">
        <w:t xml:space="preserve">del </w:t>
      </w:r>
      <w:r w:rsidR="007409E5">
        <w:t xml:space="preserve">acta de infracción número </w:t>
      </w:r>
      <w:r w:rsidR="00B0150A" w:rsidRPr="00B0150A">
        <w:t xml:space="preserve">T 5755328 (Letra T cinco siete cinco cinco tres dos ocho), levanta en fecha 13 trece de diciembre del año 2018 dos mil dieciocho, y el recibo número AA7445156 (Letra A </w:t>
      </w:r>
      <w:r w:rsidR="00EF7B0B">
        <w:t>l</w:t>
      </w:r>
      <w:r w:rsidR="00B0150A" w:rsidRPr="00B0150A">
        <w:t xml:space="preserve">etra A siete cuatro cuatro cinco uno cinco seis), el cual contiene el cobro </w:t>
      </w:r>
      <w:r w:rsidR="007C502E">
        <w:t>por</w:t>
      </w:r>
      <w:r w:rsidR="00B0150A" w:rsidRPr="00B0150A">
        <w:t xml:space="preserve"> la cantidad de $1,132.35 (mil ciento treinta y dos pesos 35/100 M/N); </w:t>
      </w:r>
      <w:r w:rsidR="00CA4B06">
        <w:rPr>
          <w:rFonts w:cs="Calibri"/>
        </w:rPr>
        <w:t>dicho</w:t>
      </w:r>
      <w:r w:rsidR="00B0150A">
        <w:rPr>
          <w:rFonts w:cs="Calibri"/>
        </w:rPr>
        <w:t>s</w:t>
      </w:r>
      <w:r w:rsidR="00CA4B06">
        <w:rPr>
          <w:rFonts w:cs="Calibri"/>
        </w:rPr>
        <w:t xml:space="preserve"> documento</w:t>
      </w:r>
      <w:r w:rsidR="00B0150A">
        <w:rPr>
          <w:rFonts w:cs="Calibri"/>
        </w:rPr>
        <w:t>s</w:t>
      </w:r>
      <w:r w:rsidR="00CA4B06">
        <w:rPr>
          <w:rFonts w:cs="Calibri"/>
        </w:rPr>
        <w:t xml:space="preserve"> merece</w:t>
      </w:r>
      <w:r w:rsidR="00CA4B06" w:rsidRPr="006F185D">
        <w:rPr>
          <w:rFonts w:cs="Calibri"/>
        </w:rPr>
        <w:t xml:space="preserve"> pleno valor probatorio, conforme </w:t>
      </w:r>
      <w:r w:rsidR="00CA4B06">
        <w:rPr>
          <w:rFonts w:cs="Calibri"/>
        </w:rPr>
        <w:t xml:space="preserve">a </w:t>
      </w:r>
      <w:r w:rsidR="00CA4B06" w:rsidRPr="006F185D">
        <w:rPr>
          <w:rFonts w:cs="Calibri"/>
        </w:rPr>
        <w:t>lo dispuesto en los artículos 78, 117, 118, 121 y 131 del Código de Procedimiento y Justicia Administr</w:t>
      </w:r>
      <w:r w:rsidR="00CA4B06" w:rsidRPr="007D0C4C">
        <w:rPr>
          <w:rFonts w:cs="Calibri"/>
        </w:rPr>
        <w:t>ativa para el Estado y los Municipios de Guanajuato</w:t>
      </w:r>
      <w:r w:rsidR="00CA4B06">
        <w:rPr>
          <w:rFonts w:cs="Calibri"/>
        </w:rPr>
        <w:t xml:space="preserve"> al </w:t>
      </w:r>
      <w:r w:rsidR="00CA4B06" w:rsidRPr="007D0C4C">
        <w:rPr>
          <w:rFonts w:cs="Calibri"/>
        </w:rPr>
        <w:t>trata</w:t>
      </w:r>
      <w:r w:rsidR="00CA4B06">
        <w:rPr>
          <w:rFonts w:cs="Calibri"/>
        </w:rPr>
        <w:t>rse</w:t>
      </w:r>
      <w:r w:rsidR="00CA4B06" w:rsidRPr="007D0C4C">
        <w:rPr>
          <w:rFonts w:cs="Calibri"/>
        </w:rPr>
        <w:t xml:space="preserve"> de un documento público, </w:t>
      </w:r>
      <w:r w:rsidR="00CA4B06">
        <w:rPr>
          <w:rFonts w:cs="Calibri"/>
        </w:rPr>
        <w:t xml:space="preserve">toda vez que fue </w:t>
      </w:r>
      <w:r w:rsidR="00CA4B06" w:rsidRPr="007D0C4C">
        <w:rPr>
          <w:rFonts w:cs="Calibri"/>
        </w:rPr>
        <w:t>expedido por un servidor público, en el ejercicio de sus funciones</w:t>
      </w:r>
      <w:r w:rsidR="00CA4B06">
        <w:rPr>
          <w:rFonts w:cs="Calibri"/>
        </w:rPr>
        <w:t>, aunado a la circunstancia de que el agente demandado en su contestación a la demanda manifiesta haber emitido el acto impugnado</w:t>
      </w:r>
      <w:r w:rsidR="00D93A90">
        <w:rPr>
          <w:rFonts w:cs="Calibri"/>
        </w:rPr>
        <w:t xml:space="preserve">, manifestación que </w:t>
      </w:r>
      <w:r w:rsidRPr="00E1257C">
        <w:t>constituye una confesión expresa conforme a la interpretación gramatical y funcional que se hace del primer párrafo del artículo 57 del Código de Procedimiento y Justicia Administrativa en vigor en el Estado</w:t>
      </w:r>
      <w:r w:rsidR="007409E5">
        <w:t xml:space="preserve">. </w:t>
      </w:r>
      <w:r w:rsidR="00D93A90">
        <w:t>---------------</w:t>
      </w:r>
      <w:r w:rsidR="007409E5">
        <w:t>--------------------------------------------------------------</w:t>
      </w:r>
    </w:p>
    <w:p w14:paraId="43F5C98B" w14:textId="77777777" w:rsidR="007409E5" w:rsidRDefault="007409E5" w:rsidP="007409E5">
      <w:pPr>
        <w:pStyle w:val="RESOLUCIONES"/>
      </w:pPr>
    </w:p>
    <w:p w14:paraId="4C73FEDF" w14:textId="1F10B20B"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w:t>
      </w:r>
      <w:r w:rsidR="00B0150A">
        <w:rPr>
          <w:rFonts w:ascii="Century" w:hAnsi="Century"/>
        </w:rPr>
        <w:t xml:space="preserve"> </w:t>
      </w:r>
      <w:r w:rsidRPr="00E1257C">
        <w:rPr>
          <w:rFonts w:ascii="Century" w:hAnsi="Century"/>
        </w:rPr>
        <w:t>l</w:t>
      </w:r>
      <w:r w:rsidR="00B0150A">
        <w:rPr>
          <w:rFonts w:ascii="Century" w:hAnsi="Century"/>
        </w:rPr>
        <w:t>os</w:t>
      </w:r>
      <w:r w:rsidRPr="00E1257C">
        <w:rPr>
          <w:rFonts w:ascii="Century" w:hAnsi="Century"/>
        </w:rPr>
        <w:t xml:space="preserve"> acto</w:t>
      </w:r>
      <w:r w:rsidR="00B0150A">
        <w:rPr>
          <w:rFonts w:ascii="Century" w:hAnsi="Century"/>
        </w:rPr>
        <w:t>s</w:t>
      </w:r>
      <w:r w:rsidRPr="00E1257C">
        <w:rPr>
          <w:rFonts w:ascii="Century" w:hAnsi="Century"/>
        </w:rPr>
        <w:t xml:space="preserve"> impugnado</w:t>
      </w:r>
      <w:r w:rsidR="00B0150A">
        <w:rPr>
          <w:rFonts w:ascii="Century" w:hAnsi="Century"/>
        </w:rPr>
        <w:t>s</w:t>
      </w:r>
      <w:r w:rsidRPr="00E1257C">
        <w:rPr>
          <w:rFonts w:ascii="Century" w:hAnsi="Century"/>
        </w:rPr>
        <w:t>. --------------------------------</w:t>
      </w:r>
      <w:r w:rsidR="00B0150A">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953B8D7" w14:textId="6264CBF4" w:rsidR="00397F65" w:rsidRDefault="00397F65" w:rsidP="00397F65">
      <w:pPr>
        <w:pStyle w:val="SENTENCIAS"/>
        <w:rPr>
          <w:lang w:val="es-MX" w:eastAsia="en-US"/>
        </w:rPr>
      </w:pPr>
      <w:r>
        <w:rPr>
          <w:lang w:val="es-MX" w:eastAsia="en-US"/>
        </w:rPr>
        <w:t xml:space="preserve">Así las cosas, el Tesorero Municipal, refiere no haber emitido acto alguno, en tal sentido, y una vez analizados las constancias que obran en autos, se aprecia que se actualiza la causal de </w:t>
      </w:r>
      <w:r w:rsidRPr="0086358F">
        <w:rPr>
          <w:lang w:val="es-MX" w:eastAsia="en-US"/>
        </w:rPr>
        <w:t>improcedencia prevista en la fracción VII</w:t>
      </w:r>
      <w:r>
        <w:rPr>
          <w:lang w:val="es-MX" w:eastAsia="en-US"/>
        </w:rPr>
        <w:t>,</w:t>
      </w:r>
      <w:r w:rsidRPr="0086358F">
        <w:rPr>
          <w:lang w:val="es-MX" w:eastAsia="en-US"/>
        </w:rPr>
        <w:t xml:space="preserve"> del artículo 261 con relación al numeral 251</w:t>
      </w:r>
      <w:r>
        <w:rPr>
          <w:lang w:val="es-MX" w:eastAsia="en-US"/>
        </w:rPr>
        <w:t>,</w:t>
      </w:r>
      <w:r w:rsidRPr="0086358F">
        <w:rPr>
          <w:lang w:val="es-MX" w:eastAsia="en-US"/>
        </w:rPr>
        <w:t xml:space="preserve"> fracción II</w:t>
      </w:r>
      <w:r>
        <w:rPr>
          <w:lang w:val="es-MX" w:eastAsia="en-US"/>
        </w:rPr>
        <w:t>,</w:t>
      </w:r>
      <w:r w:rsidRPr="0086358F">
        <w:rPr>
          <w:lang w:val="es-MX" w:eastAsia="en-US"/>
        </w:rPr>
        <w:t xml:space="preserve"> inciso a)</w:t>
      </w:r>
      <w:r>
        <w:rPr>
          <w:lang w:val="es-MX" w:eastAsia="en-US"/>
        </w:rPr>
        <w:t>,</w:t>
      </w:r>
      <w:r w:rsidRPr="0086358F">
        <w:rPr>
          <w:lang w:val="es-MX" w:eastAsia="en-US"/>
        </w:rPr>
        <w:t xml:space="preserve"> ambos del Código de Procedimiento y Justicia Administrativa para el Estado y los Municipios de Guanajuato; por tanto, SE SOBRESEE el proceso administrativo por lo que </w:t>
      </w:r>
      <w:r>
        <w:rPr>
          <w:lang w:val="es-MX" w:eastAsia="en-US"/>
        </w:rPr>
        <w:t>corresponde</w:t>
      </w:r>
      <w:r w:rsidRPr="0086358F">
        <w:rPr>
          <w:lang w:val="es-MX" w:eastAsia="en-US"/>
        </w:rPr>
        <w:t xml:space="preserve"> </w:t>
      </w:r>
      <w:r>
        <w:rPr>
          <w:lang w:val="es-MX" w:eastAsia="en-US"/>
        </w:rPr>
        <w:t xml:space="preserve">al Tesorero Municipal, </w:t>
      </w:r>
      <w:r w:rsidRPr="0086358F">
        <w:rPr>
          <w:lang w:val="es-MX" w:eastAsia="en-US"/>
        </w:rPr>
        <w:t xml:space="preserve">con fundamento en el artículo 262 fracción II del </w:t>
      </w:r>
      <w:r>
        <w:rPr>
          <w:lang w:val="es-MX" w:eastAsia="en-US"/>
        </w:rPr>
        <w:t>Código de la materia. --------------------------------</w:t>
      </w:r>
    </w:p>
    <w:p w14:paraId="5BE6E7C5" w14:textId="77777777" w:rsidR="00397F65" w:rsidRDefault="00397F65" w:rsidP="00397F65">
      <w:pPr>
        <w:pStyle w:val="SENTENCIAS"/>
        <w:rPr>
          <w:lang w:val="es-MX" w:eastAsia="en-US"/>
        </w:rPr>
      </w:pPr>
    </w:p>
    <w:p w14:paraId="5345C772" w14:textId="7C8AA831" w:rsidR="00397F65" w:rsidRDefault="00397F65" w:rsidP="00397F65">
      <w:pPr>
        <w:pStyle w:val="SENTENCIAS"/>
        <w:rPr>
          <w:lang w:val="es-MX" w:eastAsia="en-US"/>
        </w:rPr>
      </w:pPr>
      <w:r>
        <w:rPr>
          <w:lang w:val="es-MX" w:eastAsia="en-US"/>
        </w:rPr>
        <w:t xml:space="preserve">Lo </w:t>
      </w:r>
      <w:r w:rsidR="0071264A">
        <w:rPr>
          <w:lang w:val="es-MX" w:eastAsia="en-US"/>
        </w:rPr>
        <w:t>anterior, considerando</w:t>
      </w:r>
      <w:r>
        <w:rPr>
          <w:lang w:val="es-MX" w:eastAsia="en-US"/>
        </w:rPr>
        <w:t xml:space="preserve"> que el actor señala como actos impugnados </w:t>
      </w:r>
      <w:r w:rsidRPr="0086358F">
        <w:rPr>
          <w:lang w:val="es-MX" w:eastAsia="en-US"/>
        </w:rPr>
        <w:t xml:space="preserve">la boleta </w:t>
      </w:r>
      <w:r w:rsidRPr="00002AED">
        <w:rPr>
          <w:lang w:val="es-MX" w:eastAsia="en-US"/>
        </w:rPr>
        <w:t xml:space="preserve">de </w:t>
      </w:r>
      <w:r>
        <w:rPr>
          <w:lang w:val="es-MX" w:eastAsia="en-US"/>
        </w:rPr>
        <w:t xml:space="preserve">infracción folio </w:t>
      </w:r>
      <w:r w:rsidR="0071264A">
        <w:rPr>
          <w:b/>
        </w:rPr>
        <w:t>T 5755328</w:t>
      </w:r>
      <w:r w:rsidR="0071264A" w:rsidRPr="00D53269">
        <w:rPr>
          <w:b/>
        </w:rPr>
        <w:t xml:space="preserve"> (Letra </w:t>
      </w:r>
      <w:r w:rsidR="0071264A">
        <w:rPr>
          <w:b/>
        </w:rPr>
        <w:t xml:space="preserve">T cinco siete cinco cinco tres dos ocho), </w:t>
      </w:r>
      <w:r w:rsidR="0071264A" w:rsidRPr="00D53269">
        <w:t>lev</w:t>
      </w:r>
      <w:r w:rsidR="0071264A">
        <w:t>anta en fecha 13 trece de diciembre del año 2017 dos mil diecisiete</w:t>
      </w:r>
      <w:r w:rsidR="0071264A" w:rsidRPr="00E1257C">
        <w:t xml:space="preserve">, y </w:t>
      </w:r>
      <w:r w:rsidR="0071264A">
        <w:t xml:space="preserve">el cobro de la cantidad de $1,132.35 (mil ciento treinta y dos pesos 35/100 M/N), para acredita éste último acto, adjunta a su escrito de demanda </w:t>
      </w:r>
      <w:r w:rsidR="0071264A" w:rsidRPr="0071264A">
        <w:t xml:space="preserve">el recibo número AA7445156 (Letra A </w:t>
      </w:r>
      <w:r w:rsidR="00EF7B0B">
        <w:t>l</w:t>
      </w:r>
      <w:r w:rsidR="0071264A" w:rsidRPr="0071264A">
        <w:t>etra A siete cuatro cuatro cinco uno cinco seis)</w:t>
      </w:r>
      <w:r w:rsidR="0071264A">
        <w:t xml:space="preserve">, respecto </w:t>
      </w:r>
      <w:r w:rsidRPr="00CC367B">
        <w:rPr>
          <w:lang w:val="es-MX" w:eastAsia="en-US"/>
        </w:rPr>
        <w:t xml:space="preserve">a la boleta de infracción ésta fue emitida por el </w:t>
      </w:r>
      <w:r w:rsidR="00EF7B0B">
        <w:rPr>
          <w:lang w:val="es-MX" w:eastAsia="en-US"/>
        </w:rPr>
        <w:t>a</w:t>
      </w:r>
      <w:r w:rsidRPr="00CC367B">
        <w:rPr>
          <w:lang w:val="es-MX" w:eastAsia="en-US"/>
        </w:rPr>
        <w:t>gente de tránsito demandado,</w:t>
      </w:r>
      <w:r w:rsidR="0071264A">
        <w:rPr>
          <w:lang w:val="es-MX" w:eastAsia="en-US"/>
        </w:rPr>
        <w:t xml:space="preserve"> </w:t>
      </w:r>
      <w:r w:rsidRPr="00CC367B">
        <w:rPr>
          <w:lang w:val="es-MX" w:eastAsia="en-US"/>
        </w:rPr>
        <w:t xml:space="preserve">por otro lado respecto a </w:t>
      </w:r>
      <w:r w:rsidR="0071264A">
        <w:rPr>
          <w:lang w:val="es-MX" w:eastAsia="en-US"/>
        </w:rPr>
        <w:t xml:space="preserve">lo que señala el actor como “el cobro de la cantidad”, derivada del acta de infracción, el </w:t>
      </w:r>
      <w:r>
        <w:rPr>
          <w:lang w:val="es-MX" w:eastAsia="en-US"/>
        </w:rPr>
        <w:t xml:space="preserve">Tesorero Municipal </w:t>
      </w:r>
      <w:r w:rsidRPr="00CC367B">
        <w:rPr>
          <w:lang w:val="es-MX" w:eastAsia="en-US"/>
        </w:rPr>
        <w:t>niega</w:t>
      </w:r>
      <w:r>
        <w:rPr>
          <w:lang w:val="es-MX" w:eastAsia="en-US"/>
        </w:rPr>
        <w:t>n</w:t>
      </w:r>
      <w:r w:rsidRPr="00CC367B">
        <w:rPr>
          <w:lang w:val="es-MX" w:eastAsia="en-US"/>
        </w:rPr>
        <w:t xml:space="preserve"> haberla calificado, en tal sentido, correspondía a la parte actora acreditar que dicha autoridad emitió dicha calificación</w:t>
      </w:r>
      <w:r w:rsidR="0071264A">
        <w:rPr>
          <w:lang w:val="es-MX" w:eastAsia="en-US"/>
        </w:rPr>
        <w:t xml:space="preserve">, que es de lo </w:t>
      </w:r>
      <w:r w:rsidR="00EF7B0B">
        <w:rPr>
          <w:lang w:val="es-MX" w:eastAsia="en-US"/>
        </w:rPr>
        <w:t xml:space="preserve">que </w:t>
      </w:r>
      <w:r w:rsidR="0071264A">
        <w:rPr>
          <w:lang w:val="es-MX" w:eastAsia="en-US"/>
        </w:rPr>
        <w:t>verdaderamente se duele el actor</w:t>
      </w:r>
      <w:r w:rsidRPr="00CC367B">
        <w:rPr>
          <w:lang w:val="es-MX" w:eastAsia="en-US"/>
        </w:rPr>
        <w:t>, en este punto es importante</w:t>
      </w:r>
      <w:r>
        <w:rPr>
          <w:lang w:val="es-MX" w:eastAsia="en-US"/>
        </w:rPr>
        <w:t xml:space="preserve"> considerar, que una vez emitida la boleta de infracción por el agente de tránsito municipal, se procede a su calificación, con la finalidad de determinar la sanción a que se hará acreedor el supuesto infractor, sobre el particular el Reglamento de Tránsito Municipal de León Guanajuato, en su artículo 49 dispone lo siguiente: -------------------------</w:t>
      </w:r>
    </w:p>
    <w:p w14:paraId="37014591" w14:textId="77777777" w:rsidR="00397F65" w:rsidRDefault="00397F65" w:rsidP="00397F65">
      <w:pPr>
        <w:autoSpaceDE w:val="0"/>
        <w:autoSpaceDN w:val="0"/>
        <w:adjustRightInd w:val="0"/>
        <w:rPr>
          <w:rFonts w:ascii="Arial" w:eastAsiaTheme="minorHAnsi" w:hAnsi="Arial" w:cs="Arial"/>
          <w:color w:val="000000"/>
          <w:sz w:val="28"/>
          <w:szCs w:val="28"/>
          <w:lang w:val="es-MX" w:eastAsia="en-US"/>
        </w:rPr>
      </w:pPr>
    </w:p>
    <w:p w14:paraId="46D6ADC2" w14:textId="77777777" w:rsidR="00397F65" w:rsidRPr="0031237E" w:rsidRDefault="00397F65" w:rsidP="00397F65">
      <w:pPr>
        <w:pStyle w:val="TESISYJURIS"/>
        <w:rPr>
          <w:lang w:val="es-ES_tradnl"/>
        </w:rPr>
      </w:pPr>
      <w:r w:rsidRPr="0031237E">
        <w:rPr>
          <w:b/>
        </w:rPr>
        <w:t>Artículo 49.-</w:t>
      </w:r>
      <w:r w:rsidRPr="0031237E">
        <w:rPr>
          <w:lang w:val="es-ES_tradnl"/>
        </w:rPr>
        <w:t xml:space="preserve"> </w:t>
      </w:r>
      <w:r w:rsidRPr="0031237E">
        <w:t>La Dirección General de Tránsito Municipal y la Tesorería Municipal, indistintamente, calificarán las infracciones contenidas en el presente reglamento; salvo en el supuesto a que se refieren los artículos 35 y 36 de este ordenamiento, que lo hará la Dirección General de Oficiales Calificadores</w:t>
      </w:r>
      <w:r w:rsidRPr="0031237E">
        <w:rPr>
          <w:lang w:val="es-ES_tradnl"/>
        </w:rPr>
        <w:t>.</w:t>
      </w:r>
    </w:p>
    <w:p w14:paraId="34D4BC66" w14:textId="77777777" w:rsidR="00397F65" w:rsidRPr="004F59DD" w:rsidRDefault="00397F65" w:rsidP="00397F65">
      <w:pPr>
        <w:pStyle w:val="TESISYJURIS"/>
        <w:rPr>
          <w:rFonts w:eastAsiaTheme="minorHAnsi"/>
          <w:color w:val="000000"/>
          <w:sz w:val="28"/>
          <w:szCs w:val="28"/>
          <w:lang w:val="es-ES_tradnl" w:eastAsia="en-US"/>
        </w:rPr>
      </w:pPr>
    </w:p>
    <w:p w14:paraId="604C757C" w14:textId="77777777" w:rsidR="00397F65" w:rsidRDefault="00397F65" w:rsidP="00397F65">
      <w:pPr>
        <w:pStyle w:val="TESISYJURIS"/>
        <w:rPr>
          <w:rFonts w:eastAsiaTheme="minorHAnsi"/>
          <w:color w:val="000000"/>
          <w:sz w:val="28"/>
          <w:szCs w:val="28"/>
          <w:lang w:val="es-MX" w:eastAsia="en-US"/>
        </w:rPr>
      </w:pPr>
    </w:p>
    <w:p w14:paraId="70440D7B" w14:textId="3560E5E5" w:rsidR="00397F65" w:rsidRPr="004F59DD" w:rsidRDefault="00397F65" w:rsidP="00397F65">
      <w:pPr>
        <w:pStyle w:val="SENTENCIAS"/>
        <w:rPr>
          <w:lang w:val="es-MX" w:eastAsia="en-US"/>
        </w:rPr>
      </w:pPr>
      <w:r>
        <w:rPr>
          <w:lang w:val="es-MX" w:eastAsia="en-US"/>
        </w:rPr>
        <w:t xml:space="preserve">Así las cosas, si el Tesorero Municipal niega haber calificado la multa, </w:t>
      </w:r>
      <w:r w:rsidR="00D71B38">
        <w:rPr>
          <w:lang w:val="es-MX" w:eastAsia="en-US"/>
        </w:rPr>
        <w:t xml:space="preserve">por lo que </w:t>
      </w:r>
      <w:r w:rsidR="0071264A">
        <w:rPr>
          <w:lang w:val="es-MX" w:eastAsia="en-US"/>
        </w:rPr>
        <w:t xml:space="preserve">resultaba indispensable que el actor acreditar el acto imputado a dicha autoridad, </w:t>
      </w:r>
      <w:r>
        <w:rPr>
          <w:lang w:val="es-MX" w:eastAsia="en-US"/>
        </w:rPr>
        <w:t>lo anterior, considerando además que de acuerdo al artículo 2</w:t>
      </w:r>
      <w:r w:rsidR="00D71B38">
        <w:rPr>
          <w:lang w:val="es-MX" w:eastAsia="en-US"/>
        </w:rPr>
        <w:t>,</w:t>
      </w:r>
      <w:r>
        <w:rPr>
          <w:lang w:val="es-MX" w:eastAsia="en-US"/>
        </w:rPr>
        <w:t xml:space="preserve"> párrafo primero del mencionado Reglamento de Tránsito Municipal, corresponde a la Dirección de Tránsito Municipal la aplicación del Reglamento. </w:t>
      </w:r>
    </w:p>
    <w:p w14:paraId="7DC6160D" w14:textId="77777777" w:rsidR="00397F65" w:rsidRPr="00C300EC" w:rsidRDefault="00397F65" w:rsidP="00397F65">
      <w:pPr>
        <w:pStyle w:val="SENTENCIAS"/>
        <w:rPr>
          <w:rFonts w:ascii="Arial" w:hAnsi="Arial" w:cs="Arial"/>
          <w:lang w:val="es-MX" w:eastAsia="en-US"/>
        </w:rPr>
      </w:pPr>
    </w:p>
    <w:p w14:paraId="3348DFFE" w14:textId="77777777" w:rsidR="00397F65" w:rsidRPr="0031237E" w:rsidRDefault="00397F65" w:rsidP="00397F65">
      <w:pPr>
        <w:pStyle w:val="TESISYJURIS"/>
        <w:rPr>
          <w:lang w:val="es-ES_tradnl"/>
        </w:rPr>
      </w:pPr>
      <w:r w:rsidRPr="0031237E">
        <w:rPr>
          <w:b/>
        </w:rPr>
        <w:t xml:space="preserve">Artículo 2.- </w:t>
      </w:r>
      <w:r w:rsidRPr="0031237E">
        <w:rPr>
          <w:lang w:val="es-ES_tradnl"/>
        </w:rPr>
        <w:t xml:space="preserve">Compete a </w:t>
      </w:r>
      <w:smartTag w:uri="urn:schemas-microsoft-com:office:smarttags" w:element="PersonName">
        <w:smartTagPr>
          <w:attr w:name="ProductID" w:val="la Direcci￳n General"/>
        </w:smartTagPr>
        <w:r w:rsidRPr="0031237E">
          <w:rPr>
            <w:lang w:val="es-ES_tradnl"/>
          </w:rPr>
          <w:t>la Dirección General</w:t>
        </w:r>
      </w:smartTag>
      <w:r w:rsidRPr="0031237E">
        <w:rPr>
          <w:lang w:val="es-ES_tradnl"/>
        </w:rPr>
        <w:t xml:space="preserve"> de Tránsito Municipal o a la dependencia municipal que el Ayuntamiento expresamente faculte la aplicación del presente reglamento.</w:t>
      </w:r>
    </w:p>
    <w:p w14:paraId="0DC5E313" w14:textId="77777777" w:rsidR="00397F65" w:rsidRPr="0031237E" w:rsidRDefault="00397F65" w:rsidP="00397F65">
      <w:pPr>
        <w:jc w:val="both"/>
        <w:rPr>
          <w:rFonts w:ascii="Arial" w:hAnsi="Arial" w:cs="Arial"/>
          <w:bCs/>
          <w:lang w:val="es-ES_tradnl"/>
        </w:rPr>
      </w:pPr>
    </w:p>
    <w:p w14:paraId="7BA51489" w14:textId="77777777" w:rsidR="00397F65" w:rsidRDefault="00397F65" w:rsidP="00397F65">
      <w:pPr>
        <w:pStyle w:val="TESISYJURIS"/>
      </w:pPr>
      <w:r>
        <w:t>…..</w:t>
      </w:r>
    </w:p>
    <w:p w14:paraId="0711B44C" w14:textId="77777777" w:rsidR="00397F65" w:rsidRDefault="00397F65" w:rsidP="00397F65">
      <w:pPr>
        <w:pStyle w:val="SENTENCIAS"/>
      </w:pPr>
    </w:p>
    <w:p w14:paraId="4D3E8A12" w14:textId="77777777" w:rsidR="00397F65" w:rsidRDefault="00397F65" w:rsidP="00397F65">
      <w:pPr>
        <w:pStyle w:val="SENTENCIAS"/>
      </w:pPr>
    </w:p>
    <w:p w14:paraId="7343B2CC" w14:textId="5A1CEE28" w:rsidR="00397F65" w:rsidRPr="007C67C3" w:rsidRDefault="00397F65" w:rsidP="00397F65">
      <w:pPr>
        <w:pStyle w:val="SENTENCIAS"/>
      </w:pPr>
      <w:r w:rsidRPr="00E627B2">
        <w:t xml:space="preserve">No pasa desapercibido para quien resuelve, el hecho de que el actor adjunta a su escrito de demanda el recibo oficial de pago número </w:t>
      </w:r>
      <w:r w:rsidR="0071264A" w:rsidRPr="0071264A">
        <w:t xml:space="preserve">AA7445156 (Letra A </w:t>
      </w:r>
      <w:r w:rsidR="00EF7B0B">
        <w:t>l</w:t>
      </w:r>
      <w:r w:rsidR="0071264A" w:rsidRPr="0071264A">
        <w:t>etra A siete cuatro cuatro cinco uno cinco seis)</w:t>
      </w:r>
      <w:r w:rsidRPr="00E627B2">
        <w:t>, por la cantidad</w:t>
      </w:r>
      <w:r w:rsidRPr="007C67C3">
        <w:t xml:space="preserve"> de </w:t>
      </w:r>
      <w:r w:rsidR="0071264A" w:rsidRPr="0071264A">
        <w:t>$1,132.35 (mil ciento treinta y dos pesos 35/100 M/N)</w:t>
      </w:r>
      <w:r>
        <w:t xml:space="preserve">, </w:t>
      </w:r>
      <w:r w:rsidRPr="007C67C3">
        <w:t xml:space="preserve">sin embargo, con dicho documento sólo se acredita que realizó el pago derivado de la boleta de infracción folio </w:t>
      </w:r>
      <w:r>
        <w:t xml:space="preserve">número </w:t>
      </w:r>
      <w:r w:rsidR="0071264A">
        <w:rPr>
          <w:b/>
        </w:rPr>
        <w:t>T 5755328</w:t>
      </w:r>
      <w:r w:rsidR="0071264A" w:rsidRPr="00D53269">
        <w:rPr>
          <w:b/>
        </w:rPr>
        <w:t xml:space="preserve"> (Letra </w:t>
      </w:r>
      <w:r w:rsidR="0071264A">
        <w:rPr>
          <w:b/>
        </w:rPr>
        <w:t xml:space="preserve">T cinco siete cinco cinco tres dos ocho), </w:t>
      </w:r>
      <w:r w:rsidR="0071264A" w:rsidRPr="00D53269">
        <w:t>lev</w:t>
      </w:r>
      <w:r w:rsidR="0071264A">
        <w:t>anta en fecha 13 trece de diciembre del año 2017 dos mil diecisiete</w:t>
      </w:r>
      <w:r w:rsidRPr="007C67C3">
        <w:t xml:space="preserve">, sin que </w:t>
      </w:r>
      <w:r>
        <w:t xml:space="preserve">de </w:t>
      </w:r>
      <w:r w:rsidRPr="007C67C3">
        <w:t>dicho documento por sí solo, reúna las características de un acto administrativo en términos del artículo 136 del Código de Procedimiento y Justicia Administrativa para el Estado y los Municipios de Guanajuato</w:t>
      </w:r>
      <w:r>
        <w:t>. -------</w:t>
      </w:r>
    </w:p>
    <w:p w14:paraId="072F2949" w14:textId="77777777" w:rsidR="00397F65" w:rsidRDefault="00397F65" w:rsidP="00397F65">
      <w:pPr>
        <w:autoSpaceDE w:val="0"/>
        <w:autoSpaceDN w:val="0"/>
        <w:adjustRightInd w:val="0"/>
        <w:rPr>
          <w:rFonts w:ascii="Arial" w:eastAsiaTheme="minorHAnsi" w:hAnsi="Arial" w:cs="Arial"/>
          <w:color w:val="000000"/>
          <w:sz w:val="28"/>
          <w:szCs w:val="28"/>
          <w:lang w:eastAsia="en-US"/>
        </w:rPr>
      </w:pPr>
    </w:p>
    <w:p w14:paraId="374F7BA9" w14:textId="56D61985" w:rsidR="00397F65" w:rsidRDefault="00397F65" w:rsidP="00397F65">
      <w:pPr>
        <w:pStyle w:val="SENTENCIAS"/>
        <w:rPr>
          <w:lang w:val="es-MX" w:eastAsia="en-US"/>
        </w:rPr>
      </w:pPr>
      <w:r>
        <w:rPr>
          <w:lang w:eastAsia="en-US"/>
        </w:rPr>
        <w:t xml:space="preserve">Para robustecer lo antes expuesto, </w:t>
      </w:r>
      <w:r w:rsidRPr="00E627B2">
        <w:rPr>
          <w:lang w:eastAsia="en-US"/>
        </w:rPr>
        <w:t xml:space="preserve">se precisa que, para efectos del proceso administrativo, </w:t>
      </w:r>
      <w:r>
        <w:rPr>
          <w:lang w:eastAsia="en-US"/>
        </w:rPr>
        <w:t xml:space="preserve">tiene </w:t>
      </w:r>
      <w:r w:rsidRPr="00E627B2">
        <w:rPr>
          <w:lang w:eastAsia="en-US"/>
        </w:rPr>
        <w:t>e</w:t>
      </w:r>
      <w:r w:rsidRPr="00E627B2">
        <w:rPr>
          <w:lang w:val="es-MX" w:eastAsia="en-US"/>
        </w:rPr>
        <w:t xml:space="preserve">l carácter de </w:t>
      </w:r>
      <w:r w:rsidRPr="00E627B2">
        <w:rPr>
          <w:iCs/>
          <w:lang w:val="es-MX" w:eastAsia="en-US"/>
        </w:rPr>
        <w:t>autoridad demandada</w:t>
      </w:r>
      <w:r>
        <w:rPr>
          <w:iCs/>
          <w:lang w:val="es-MX" w:eastAsia="en-US"/>
        </w:rPr>
        <w:t>,</w:t>
      </w:r>
      <w:r w:rsidRPr="00E627B2">
        <w:rPr>
          <w:i/>
          <w:iCs/>
          <w:lang w:val="es-MX" w:eastAsia="en-US"/>
        </w:rPr>
        <w:t xml:space="preserve"> </w:t>
      </w:r>
      <w:r w:rsidRPr="00E627B2">
        <w:rPr>
          <w:lang w:val="es-MX" w:eastAsia="en-US"/>
        </w:rPr>
        <w:t xml:space="preserve">desde un punto de vista formal, </w:t>
      </w:r>
      <w:r>
        <w:rPr>
          <w:lang w:val="es-MX" w:eastAsia="en-US"/>
        </w:rPr>
        <w:t xml:space="preserve">aquella cuya </w:t>
      </w:r>
      <w:r w:rsidRPr="00E627B2">
        <w:rPr>
          <w:lang w:val="es-MX" w:eastAsia="en-US"/>
        </w:rPr>
        <w:t>a la que se</w:t>
      </w:r>
      <w:r>
        <w:rPr>
          <w:lang w:val="es-MX" w:eastAsia="en-US"/>
        </w:rPr>
        <w:t xml:space="preserve"> le</w:t>
      </w:r>
      <w:r w:rsidRPr="00E627B2">
        <w:rPr>
          <w:lang w:val="es-MX" w:eastAsia="en-US"/>
        </w:rPr>
        <w:t xml:space="preserve"> imputa la emisión del acto combatido</w:t>
      </w:r>
      <w:r>
        <w:rPr>
          <w:lang w:val="es-MX" w:eastAsia="en-US"/>
        </w:rPr>
        <w:t xml:space="preserve">, es decir, </w:t>
      </w:r>
      <w:r w:rsidRPr="00E627B2">
        <w:rPr>
          <w:lang w:val="es-MX" w:eastAsia="en-US"/>
        </w:rPr>
        <w:t>para determinar si a una entidad administrativa puede reclamársele</w:t>
      </w:r>
      <w:r w:rsidRPr="008358CC">
        <w:rPr>
          <w:lang w:val="es-MX" w:eastAsia="en-US"/>
        </w:rPr>
        <w:t xml:space="preserve"> el cumplimiento de cierta pretensión en el proceso admin</w:t>
      </w:r>
      <w:r>
        <w:rPr>
          <w:lang w:val="es-MX" w:eastAsia="en-US"/>
        </w:rPr>
        <w:t>istrativo, debe observarse si ella como</w:t>
      </w:r>
      <w:r w:rsidRPr="008358CC">
        <w:rPr>
          <w:lang w:val="es-MX" w:eastAsia="en-US"/>
        </w:rPr>
        <w:t xml:space="preserve"> ente administrativo emitió el acto o resolución que se impugna. Consecuentemente, el carácter de autoridad demandada para los efectos del proceso administrativo, no deriva de la imputación que de tal acto le atribuye la parte actora, sino de la posibilidad real de haberlo emitido</w:t>
      </w:r>
      <w:r>
        <w:rPr>
          <w:lang w:val="es-MX" w:eastAsia="en-US"/>
        </w:rPr>
        <w:t xml:space="preserve">, por lo anterior, se decreta el SOBRESEIMIENTO, respecto del Tesorero Municipal y </w:t>
      </w:r>
      <w:r w:rsidR="00EF7B0B">
        <w:rPr>
          <w:lang w:val="es-MX" w:eastAsia="en-US"/>
        </w:rPr>
        <w:t xml:space="preserve">de la </w:t>
      </w:r>
      <w:r>
        <w:rPr>
          <w:lang w:val="es-MX" w:eastAsia="en-US"/>
        </w:rPr>
        <w:t>Directora General de Ingresos</w:t>
      </w:r>
      <w:r w:rsidRPr="008358CC">
        <w:rPr>
          <w:lang w:val="es-MX" w:eastAsia="en-US"/>
        </w:rPr>
        <w:t>.</w:t>
      </w:r>
      <w:r>
        <w:rPr>
          <w:lang w:val="es-MX" w:eastAsia="en-US"/>
        </w:rPr>
        <w:t xml:space="preserve"> ---------</w:t>
      </w:r>
    </w:p>
    <w:p w14:paraId="7F47C753" w14:textId="77777777" w:rsidR="00397F65" w:rsidRPr="008358CC" w:rsidRDefault="00397F65" w:rsidP="00397F65">
      <w:pPr>
        <w:autoSpaceDE w:val="0"/>
        <w:autoSpaceDN w:val="0"/>
        <w:adjustRightInd w:val="0"/>
        <w:rPr>
          <w:rFonts w:ascii="Arial" w:eastAsiaTheme="minorHAnsi" w:hAnsi="Arial" w:cs="Arial"/>
          <w:color w:val="000000"/>
          <w:sz w:val="28"/>
          <w:szCs w:val="28"/>
          <w:lang w:val="es-MX" w:eastAsia="en-US"/>
        </w:rPr>
      </w:pPr>
    </w:p>
    <w:p w14:paraId="7FB6BF8C" w14:textId="77777777" w:rsidR="00397F65" w:rsidRDefault="00397F65" w:rsidP="00397F65">
      <w:pPr>
        <w:pStyle w:val="SENTENCIAS"/>
        <w:rPr>
          <w:lang w:val="es-MX" w:eastAsia="en-US"/>
        </w:rPr>
      </w:pPr>
      <w:r w:rsidRPr="007C67C3">
        <w:rPr>
          <w:lang w:val="es-MX" w:eastAsia="en-US"/>
        </w:rPr>
        <w:t xml:space="preserve">Es aplicable </w:t>
      </w:r>
      <w:r>
        <w:rPr>
          <w:lang w:val="es-MX" w:eastAsia="en-US"/>
        </w:rPr>
        <w:t xml:space="preserve">a lo anterior, </w:t>
      </w:r>
      <w:r w:rsidRPr="007C67C3">
        <w:rPr>
          <w:lang w:val="es-MX" w:eastAsia="en-US"/>
        </w:rPr>
        <w:t>el criterio sustentado por la Cuarta Sala de</w:t>
      </w:r>
      <w:r>
        <w:rPr>
          <w:lang w:val="es-MX" w:eastAsia="en-US"/>
        </w:rPr>
        <w:t>l ahora Tribunal de Justicia Administrativa para el Estado de Guanajuato. -----</w:t>
      </w:r>
    </w:p>
    <w:p w14:paraId="20DF5C91" w14:textId="77777777" w:rsidR="00397F65" w:rsidRDefault="00397F65" w:rsidP="00397F65">
      <w:pPr>
        <w:autoSpaceDE w:val="0"/>
        <w:autoSpaceDN w:val="0"/>
        <w:adjustRightInd w:val="0"/>
        <w:rPr>
          <w:rFonts w:ascii="Arial" w:eastAsiaTheme="minorHAnsi" w:hAnsi="Arial" w:cs="Arial"/>
          <w:color w:val="000000"/>
          <w:sz w:val="28"/>
          <w:szCs w:val="28"/>
          <w:lang w:val="es-MX" w:eastAsia="en-US"/>
        </w:rPr>
      </w:pPr>
    </w:p>
    <w:p w14:paraId="6E19D17E" w14:textId="77777777" w:rsidR="00397F65" w:rsidRPr="003E0389" w:rsidRDefault="00397F65" w:rsidP="00397F65">
      <w:pPr>
        <w:pStyle w:val="TESISYJURIS"/>
        <w:rPr>
          <w:sz w:val="22"/>
          <w:szCs w:val="22"/>
          <w:lang w:val="es-MX" w:eastAsia="en-US"/>
        </w:rPr>
      </w:pPr>
      <w:r w:rsidRPr="007C67C3">
        <w:rPr>
          <w:b/>
          <w:lang w:val="es-MX" w:eastAsia="en-US"/>
        </w:rPr>
        <w:t>AUTORIDAD DEMANDADA EN EL PROCESO. CARÁCTER DE</w:t>
      </w:r>
      <w:r w:rsidRPr="007C67C3">
        <w:rPr>
          <w:lang w:val="es-MX" w:eastAsia="en-US"/>
        </w:rPr>
        <w:t>.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r w:rsidRPr="007C67C3">
        <w:rPr>
          <w:sz w:val="28"/>
          <w:szCs w:val="28"/>
          <w:lang w:val="es-MX" w:eastAsia="en-US"/>
        </w:rPr>
        <w:t xml:space="preserve">. </w:t>
      </w:r>
    </w:p>
    <w:p w14:paraId="6F86B7BF" w14:textId="77777777" w:rsidR="00397F65" w:rsidRPr="003E0389" w:rsidRDefault="00397F65" w:rsidP="00397F65">
      <w:pPr>
        <w:pStyle w:val="TESISYJURIS"/>
        <w:rPr>
          <w:sz w:val="22"/>
          <w:szCs w:val="22"/>
          <w:lang w:val="es-MX" w:eastAsia="en-US"/>
        </w:rPr>
      </w:pPr>
    </w:p>
    <w:p w14:paraId="1E4406A9" w14:textId="77777777" w:rsidR="00397F65" w:rsidRDefault="00397F65" w:rsidP="00397F65">
      <w:pPr>
        <w:spacing w:line="360" w:lineRule="auto"/>
        <w:ind w:firstLine="709"/>
        <w:jc w:val="both"/>
        <w:rPr>
          <w:rFonts w:ascii="Century" w:hAnsi="Century"/>
          <w:lang w:val="es-MX"/>
        </w:rPr>
      </w:pPr>
    </w:p>
    <w:p w14:paraId="55A5DA5B" w14:textId="022B5964" w:rsidR="00AD3B04" w:rsidRPr="00E1257C" w:rsidRDefault="0071264A" w:rsidP="00EF0D69">
      <w:pPr>
        <w:pStyle w:val="SENTENCIAS"/>
      </w:pPr>
      <w:r>
        <w:t>Por otro lado, se aprecia que el agente de tránsito demandad</w:t>
      </w:r>
      <w:r w:rsidR="00EF7B0B">
        <w:t>o</w:t>
      </w:r>
      <w:r>
        <w:t xml:space="preserve"> no hace valer alguna causal de improcedencia, y de oficio quien resuelve, </w:t>
      </w:r>
      <w:r w:rsidR="00AD3B04" w:rsidRPr="00E1257C">
        <w:t>aprecia que no se actualiza ninguna de las previstas en el citado artículo 261, por lo que es procedente el estudio de los conceptos de impugnación esgrimidos en la demanda</w:t>
      </w:r>
      <w:r w:rsidR="00AD3B04">
        <w:t>, no sin antes fijar los puntos controvertidos en la presente causa administrativa</w:t>
      </w:r>
      <w:r w:rsidR="00AD3B04" w:rsidRPr="00E1257C">
        <w:t>. --------</w:t>
      </w:r>
      <w:r w:rsidR="00AD3B04">
        <w:t>-----------------------------------------------------------------------------</w:t>
      </w:r>
    </w:p>
    <w:p w14:paraId="7DC86692" w14:textId="77777777" w:rsidR="00AD3B04" w:rsidRDefault="00AD3B04" w:rsidP="00E1257C">
      <w:pPr>
        <w:spacing w:line="360" w:lineRule="auto"/>
        <w:ind w:firstLine="709"/>
        <w:jc w:val="both"/>
        <w:rPr>
          <w:rFonts w:ascii="Century" w:hAnsi="Century"/>
          <w:b/>
          <w:bCs/>
          <w:iCs/>
        </w:rPr>
      </w:pPr>
    </w:p>
    <w:p w14:paraId="57A5CD3F" w14:textId="2FBCEC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0FD933D1" w:rsidR="004E2F6B" w:rsidRDefault="00E1257C" w:rsidP="00932F14">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w:t>
      </w:r>
      <w:r w:rsidR="009B4674">
        <w:t>fue</w:t>
      </w:r>
      <w:r w:rsidR="001B424A">
        <w:t xml:space="preserve"> levantada el acta de </w:t>
      </w:r>
      <w:r w:rsidR="000018BF">
        <w:t xml:space="preserve">infracción número </w:t>
      </w:r>
      <w:r w:rsidR="00104794">
        <w:rPr>
          <w:b/>
        </w:rPr>
        <w:t>T 5755328</w:t>
      </w:r>
      <w:r w:rsidR="00104794" w:rsidRPr="00D53269">
        <w:rPr>
          <w:b/>
        </w:rPr>
        <w:t xml:space="preserve"> (Letra </w:t>
      </w:r>
      <w:r w:rsidR="00104794">
        <w:rPr>
          <w:b/>
        </w:rPr>
        <w:t xml:space="preserve">T cinco siete cinco cinco tres dos ocho), </w:t>
      </w:r>
      <w:r w:rsidR="00104794">
        <w:t>en fecha 13 trece de diciembre del año 2017 dos mil diecisiete</w:t>
      </w:r>
      <w:r w:rsidR="009C01F1">
        <w:t>,</w:t>
      </w:r>
      <w:r w:rsidR="00104794">
        <w:t xml:space="preserve"> derivado de la referida acta, el actor realiza el pago por la cantidad de $1,132.35 (mil ciento treinta y dos pesos 35/100 M/N), según con</w:t>
      </w:r>
      <w:r w:rsidR="00932F14">
        <w:t>s</w:t>
      </w:r>
      <w:r w:rsidR="00104794">
        <w:t xml:space="preserve">ta en el recibo de pago </w:t>
      </w:r>
      <w:r w:rsidR="00104794" w:rsidRPr="00B0150A">
        <w:t>el recibo número AA7445156 (Letra A Letra A siete cuatro cuatro cinco uno cinco seis)</w:t>
      </w:r>
      <w:r w:rsidR="00104794">
        <w:t xml:space="preserve">, </w:t>
      </w:r>
      <w:r w:rsidR="00932F14">
        <w:t xml:space="preserve">actos que el acto considera ilegales, por lo que </w:t>
      </w:r>
      <w:r w:rsidR="009C01F1">
        <w:t>acude a demandar su nulidad</w:t>
      </w:r>
      <w:r w:rsidR="00932F14">
        <w:t>, solicitando además la nulidad de la referida acta, la devolución de la cantidad pagada por concepto de la misma, y el pago de la indemnización por cobro de pensión</w:t>
      </w:r>
      <w:r w:rsidR="009D41B4">
        <w:t xml:space="preserve">. </w:t>
      </w:r>
      <w:r w:rsidR="00932F14">
        <w:t>----------------</w:t>
      </w:r>
      <w:r w:rsidR="009D41B4">
        <w:t>--------</w:t>
      </w:r>
      <w:r w:rsidR="008806F9">
        <w:t>--</w:t>
      </w:r>
      <w:r w:rsidR="000018BF">
        <w:t>--------------------</w:t>
      </w:r>
      <w:r w:rsidR="009C01F1">
        <w:t>--</w:t>
      </w:r>
      <w:r w:rsidR="000018BF">
        <w:t>-</w:t>
      </w:r>
    </w:p>
    <w:p w14:paraId="3853E81E" w14:textId="77777777" w:rsidR="004E2F6B" w:rsidRDefault="004E2F6B" w:rsidP="004E2F6B">
      <w:pPr>
        <w:spacing w:line="360" w:lineRule="auto"/>
        <w:ind w:firstLine="709"/>
        <w:jc w:val="both"/>
        <w:rPr>
          <w:rFonts w:ascii="Century" w:hAnsi="Century"/>
        </w:rPr>
      </w:pPr>
    </w:p>
    <w:p w14:paraId="24C3010E" w14:textId="56095E80" w:rsidR="00E1257C" w:rsidRPr="00E1257C" w:rsidRDefault="00E1257C" w:rsidP="009C01F1">
      <w:pPr>
        <w:pStyle w:val="RESOLUCIONES"/>
      </w:pPr>
      <w:r w:rsidRPr="00E1257C">
        <w:t xml:space="preserve">Así las cosas, la “litis” planteada se hace consistir en determinar la legalidad o ilegalidad del acta de infracción con número </w:t>
      </w:r>
      <w:r w:rsidR="00932F14">
        <w:rPr>
          <w:b/>
        </w:rPr>
        <w:t>T 5755328</w:t>
      </w:r>
      <w:r w:rsidR="00932F14" w:rsidRPr="00D53269">
        <w:rPr>
          <w:b/>
        </w:rPr>
        <w:t xml:space="preserve"> (Letra </w:t>
      </w:r>
      <w:r w:rsidR="00932F14">
        <w:rPr>
          <w:b/>
        </w:rPr>
        <w:t xml:space="preserve">T cinco siete cinco cinco tres dos ocho), </w:t>
      </w:r>
      <w:r w:rsidR="00932F14" w:rsidRPr="00D53269">
        <w:t>lev</w:t>
      </w:r>
      <w:r w:rsidR="00932F14">
        <w:t>anta en fecha 13 trece de diciembre del año 2017 dos mil diecisiete, y el reconocimiento solicitado por el justiciable</w:t>
      </w:r>
      <w:r w:rsidR="009C01F1">
        <w:t>. -</w:t>
      </w:r>
      <w:r w:rsidR="00932F14">
        <w:t>--</w:t>
      </w:r>
    </w:p>
    <w:p w14:paraId="680C4090" w14:textId="77777777" w:rsidR="00E1257C" w:rsidRPr="00E1257C" w:rsidRDefault="00E1257C" w:rsidP="001B424A">
      <w:pPr>
        <w:pStyle w:val="SENTENCIAS"/>
        <w:rPr>
          <w:b/>
        </w:rPr>
      </w:pPr>
    </w:p>
    <w:p w14:paraId="3915C348" w14:textId="79DCF337" w:rsid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w:t>
      </w:r>
      <w:r w:rsidR="00147CA5">
        <w:rPr>
          <w:rFonts w:ascii="Century" w:hAnsi="Century"/>
        </w:rPr>
        <w:t>a litis, se procede a realizar e</w:t>
      </w:r>
      <w:r w:rsidRPr="00E1257C">
        <w:rPr>
          <w:rFonts w:ascii="Century" w:hAnsi="Century"/>
        </w:rPr>
        <w:t>l análisis de</w:t>
      </w:r>
      <w:r w:rsidR="00556080">
        <w:rPr>
          <w:rFonts w:ascii="Century" w:hAnsi="Century"/>
        </w:rPr>
        <w:t xml:space="preserve"> </w:t>
      </w:r>
      <w:r w:rsidR="00147CA5">
        <w:rPr>
          <w:rFonts w:ascii="Century" w:hAnsi="Century"/>
        </w:rPr>
        <w:t>l</w:t>
      </w:r>
      <w:r w:rsidR="00556080">
        <w:rPr>
          <w:rFonts w:ascii="Century" w:hAnsi="Century"/>
        </w:rPr>
        <w:t>os</w:t>
      </w:r>
      <w:r w:rsidR="00147CA5">
        <w:rPr>
          <w:rFonts w:ascii="Century" w:hAnsi="Century"/>
        </w:rPr>
        <w:t xml:space="preserve"> </w:t>
      </w:r>
      <w:r w:rsidRPr="00E1257C">
        <w:rPr>
          <w:rFonts w:ascii="Century" w:hAnsi="Century"/>
        </w:rPr>
        <w:t>concepto</w:t>
      </w:r>
      <w:r w:rsidR="00556080">
        <w:rPr>
          <w:rFonts w:ascii="Century" w:hAnsi="Century"/>
        </w:rPr>
        <w:t>s</w:t>
      </w:r>
      <w:r w:rsidRPr="00E1257C">
        <w:rPr>
          <w:rFonts w:ascii="Century" w:hAnsi="Century"/>
        </w:rPr>
        <w:t xml:space="preserve"> de impugnación,</w:t>
      </w:r>
      <w:r w:rsidR="00556080">
        <w:rPr>
          <w:rFonts w:ascii="Century" w:hAnsi="Century"/>
        </w:rPr>
        <w:t xml:space="preserve"> de una manera conjunta, ya que estos guardan relación al ir encaminados a argumentar la indebida fundamentación y motivación de la boleta de infracción, </w:t>
      </w:r>
      <w:r w:rsidRPr="00E1257C">
        <w:rPr>
          <w:rFonts w:ascii="Century" w:hAnsi="Century"/>
        </w:rPr>
        <w:t>para lo anterior no resulta necesario su transcripción, así como tampoco de los argumentos vertidos por la autoridad. Lo anterior, de conformidad con la sigu</w:t>
      </w:r>
      <w:r w:rsidR="00556080">
        <w:rPr>
          <w:rFonts w:ascii="Century" w:hAnsi="Century"/>
        </w:rPr>
        <w:t>iente jurisprudencia: --------</w:t>
      </w:r>
    </w:p>
    <w:p w14:paraId="3A30FF71" w14:textId="77777777" w:rsidR="00556080" w:rsidRPr="00E1257C" w:rsidRDefault="00556080" w:rsidP="00E1257C">
      <w:pPr>
        <w:spacing w:line="360" w:lineRule="auto"/>
        <w:ind w:firstLine="709"/>
        <w:jc w:val="both"/>
        <w:rPr>
          <w:rFonts w:ascii="Century" w:hAnsi="Century"/>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14C0A3E2" w14:textId="77777777" w:rsidR="009D41B4" w:rsidRDefault="009D41B4" w:rsidP="00BA229A">
      <w:pPr>
        <w:spacing w:line="360" w:lineRule="auto"/>
        <w:ind w:firstLine="709"/>
        <w:jc w:val="both"/>
        <w:rPr>
          <w:rFonts w:ascii="Century" w:hAnsi="Century"/>
        </w:rPr>
      </w:pPr>
    </w:p>
    <w:p w14:paraId="7CD5A4AB" w14:textId="77777777" w:rsidR="009D41B4" w:rsidRDefault="009D41B4" w:rsidP="00BA229A">
      <w:pPr>
        <w:spacing w:line="360" w:lineRule="auto"/>
        <w:ind w:firstLine="709"/>
        <w:jc w:val="both"/>
        <w:rPr>
          <w:rFonts w:ascii="Century" w:hAnsi="Century"/>
        </w:rPr>
      </w:pPr>
    </w:p>
    <w:p w14:paraId="747564D0" w14:textId="15F42292" w:rsidR="00556080" w:rsidRDefault="00BA229A" w:rsidP="00BA229A">
      <w:pPr>
        <w:spacing w:line="360" w:lineRule="auto"/>
        <w:ind w:firstLine="709"/>
        <w:jc w:val="both"/>
        <w:rPr>
          <w:rFonts w:ascii="Century" w:hAnsi="Century"/>
        </w:rPr>
      </w:pPr>
      <w:r w:rsidRPr="00E1257C">
        <w:rPr>
          <w:rFonts w:ascii="Century" w:hAnsi="Century"/>
        </w:rPr>
        <w:t xml:space="preserve">En tal sentido, </w:t>
      </w:r>
      <w:r w:rsidR="00556080">
        <w:rPr>
          <w:rFonts w:ascii="Century" w:hAnsi="Century"/>
        </w:rPr>
        <w:t>se aprecia que el acto</w:t>
      </w:r>
      <w:r w:rsidR="003E0389">
        <w:rPr>
          <w:rFonts w:ascii="Century" w:hAnsi="Century"/>
        </w:rPr>
        <w:t>r</w:t>
      </w:r>
      <w:r w:rsidR="00556080">
        <w:rPr>
          <w:rFonts w:ascii="Century" w:hAnsi="Century"/>
        </w:rPr>
        <w:t xml:space="preserve"> refiere en sus conceptos de impugnación lo siguiente:</w:t>
      </w:r>
      <w:r w:rsidR="00EF7B0B">
        <w:rPr>
          <w:rFonts w:ascii="Century" w:hAnsi="Century"/>
        </w:rPr>
        <w:t xml:space="preserve"> -----------------------------------------------------------------------</w:t>
      </w:r>
    </w:p>
    <w:p w14:paraId="5B9B2B25" w14:textId="77777777" w:rsidR="00556080" w:rsidRDefault="00556080" w:rsidP="00BA229A">
      <w:pPr>
        <w:spacing w:line="360" w:lineRule="auto"/>
        <w:ind w:firstLine="709"/>
        <w:jc w:val="both"/>
        <w:rPr>
          <w:rFonts w:ascii="Century" w:hAnsi="Century"/>
        </w:rPr>
      </w:pPr>
    </w:p>
    <w:p w14:paraId="14B99E18" w14:textId="5CDDBBBF" w:rsidR="00556080" w:rsidRDefault="00556080" w:rsidP="00D71B38">
      <w:pPr>
        <w:spacing w:line="360" w:lineRule="auto"/>
        <w:ind w:firstLine="708"/>
        <w:jc w:val="both"/>
        <w:rPr>
          <w:rFonts w:ascii="Century" w:hAnsi="Century"/>
          <w:i/>
          <w:sz w:val="20"/>
        </w:rPr>
      </w:pPr>
      <w:r>
        <w:rPr>
          <w:rFonts w:ascii="Century" w:hAnsi="Century"/>
          <w:i/>
          <w:sz w:val="20"/>
        </w:rPr>
        <w:t xml:space="preserve">PRIMERO. </w:t>
      </w:r>
      <w:r w:rsidRPr="00556080">
        <w:rPr>
          <w:rFonts w:ascii="Century" w:hAnsi="Century"/>
          <w:i/>
          <w:sz w:val="20"/>
        </w:rPr>
        <w:t>[…]</w:t>
      </w:r>
      <w:r>
        <w:rPr>
          <w:rFonts w:ascii="Century" w:hAnsi="Century"/>
          <w:i/>
          <w:sz w:val="20"/>
        </w:rPr>
        <w:t xml:space="preserve"> el agente solamente traslada la norma a el acta de infracción, dicho de otra manera, transcribe a su forma de entender el precepto legal en el cual basó su actuar, pero es omiso en indicar que lo motivó a realizar, y que pretendía evitar al momento de ejecutar primero el acto de detención y posteriormente de infracción y secuestro del vehículo de motor.</w:t>
      </w:r>
    </w:p>
    <w:p w14:paraId="792F923E" w14:textId="561FD5AC" w:rsidR="00556080" w:rsidRDefault="00556080" w:rsidP="00556080">
      <w:pPr>
        <w:spacing w:line="360" w:lineRule="auto"/>
        <w:jc w:val="both"/>
        <w:rPr>
          <w:rFonts w:ascii="Century" w:hAnsi="Century"/>
          <w:i/>
          <w:sz w:val="20"/>
        </w:rPr>
      </w:pPr>
      <w:r w:rsidRPr="00556080">
        <w:rPr>
          <w:rFonts w:ascii="Century" w:hAnsi="Century"/>
          <w:i/>
          <w:sz w:val="20"/>
        </w:rPr>
        <w:t xml:space="preserve">[…] </w:t>
      </w:r>
      <w:r>
        <w:rPr>
          <w:rFonts w:ascii="Century" w:hAnsi="Century"/>
          <w:i/>
          <w:sz w:val="20"/>
        </w:rPr>
        <w:t xml:space="preserve">es omiso en detallar la conducta que el suscrito desarrollo; pues el agente, en la boleta no hizo alusión a cómo es que se emitía humo, de qué color se emitía y si se utilizó o no algún aparato para medir tales emisiones o bien, si se encontraba circulando en zonas o vías limitada para ello </w:t>
      </w:r>
      <w:r w:rsidRPr="00556080">
        <w:rPr>
          <w:rFonts w:ascii="Century" w:hAnsi="Century"/>
          <w:i/>
          <w:sz w:val="20"/>
        </w:rPr>
        <w:t xml:space="preserve">[…] </w:t>
      </w:r>
    </w:p>
    <w:p w14:paraId="6E1C7415" w14:textId="22618E9B" w:rsidR="00556080" w:rsidRPr="00060ABA" w:rsidRDefault="00556080" w:rsidP="00D71B38">
      <w:pPr>
        <w:spacing w:line="360" w:lineRule="auto"/>
        <w:ind w:firstLine="708"/>
        <w:jc w:val="both"/>
        <w:rPr>
          <w:rFonts w:ascii="Century" w:hAnsi="Century"/>
          <w:i/>
          <w:sz w:val="20"/>
        </w:rPr>
      </w:pPr>
      <w:r>
        <w:rPr>
          <w:rFonts w:ascii="Century" w:hAnsi="Century"/>
          <w:i/>
          <w:sz w:val="20"/>
        </w:rPr>
        <w:t xml:space="preserve">SEGUNDO. </w:t>
      </w:r>
      <w:r w:rsidRPr="00556080">
        <w:rPr>
          <w:rFonts w:ascii="Century" w:hAnsi="Century"/>
          <w:i/>
          <w:sz w:val="20"/>
        </w:rPr>
        <w:t xml:space="preserve">[…] </w:t>
      </w:r>
      <w:r>
        <w:rPr>
          <w:rFonts w:ascii="Century" w:hAnsi="Century"/>
          <w:i/>
          <w:sz w:val="20"/>
        </w:rPr>
        <w:t xml:space="preserve"> el agente de tránsito señala que tuvo a la vista el vehículo sin precisar cómo es que lo vio si se encontraba circulando a un costado, de lado derecho o izquierdo, por delante o atrás, a poca distancia o a considerable </w:t>
      </w:r>
      <w:r w:rsidR="00060ABA">
        <w:rPr>
          <w:rFonts w:ascii="Century" w:hAnsi="Century"/>
          <w:i/>
          <w:sz w:val="20"/>
        </w:rPr>
        <w:t xml:space="preserve">distancia </w:t>
      </w:r>
      <w:r w:rsidR="00060ABA" w:rsidRPr="00060ABA">
        <w:rPr>
          <w:rFonts w:ascii="Century" w:hAnsi="Century"/>
          <w:i/>
          <w:sz w:val="20"/>
        </w:rPr>
        <w:t>[…]</w:t>
      </w:r>
    </w:p>
    <w:p w14:paraId="1E7D44B6" w14:textId="31CD750F" w:rsidR="00556080" w:rsidRPr="00060ABA" w:rsidRDefault="00060ABA" w:rsidP="00060ABA">
      <w:pPr>
        <w:pStyle w:val="SENTENCIAS"/>
        <w:rPr>
          <w:i/>
          <w:sz w:val="20"/>
        </w:rPr>
      </w:pPr>
      <w:r w:rsidRPr="00060ABA">
        <w:rPr>
          <w:i/>
          <w:sz w:val="20"/>
        </w:rPr>
        <w:t>TERCERO. Ahora bien, el agente de tránsito no es preciso en señalar el lugar exacto de donde ocurrieron los hechos, pues solo señala que ocurrieron en “Timoteo Lozano y calle nueva, […] no es preciso en señalar que t ramo fue el que el agente de tránsito determinó que el vehículo circulaba desplegado la conducta sancionable.</w:t>
      </w:r>
    </w:p>
    <w:p w14:paraId="4EA034C7" w14:textId="0D874810" w:rsidR="00060ABA" w:rsidRPr="00060ABA" w:rsidRDefault="00060ABA" w:rsidP="00060ABA">
      <w:pPr>
        <w:pStyle w:val="SENTENCIAS"/>
        <w:rPr>
          <w:i/>
          <w:sz w:val="20"/>
        </w:rPr>
      </w:pPr>
      <w:r w:rsidRPr="00060ABA">
        <w:rPr>
          <w:i/>
          <w:sz w:val="20"/>
        </w:rPr>
        <w:t>CUARTO. […] no se aprecia la ubicación exacta del señalamiento vial oficial que indica la prohibición de como el agente señalo circular con humo notoriamente, por lo que la expresión señalada por el agente de tránsito no es precisa, porque se desconoce la ubicación exacta del señalamiento oficial de tránsito que establece la prohibición […]</w:t>
      </w:r>
    </w:p>
    <w:p w14:paraId="0BD6BF4E" w14:textId="6E36F05E" w:rsidR="00060ABA" w:rsidRPr="00060ABA" w:rsidRDefault="00060ABA" w:rsidP="00060ABA">
      <w:pPr>
        <w:pStyle w:val="SENTENCIAS"/>
        <w:rPr>
          <w:i/>
          <w:sz w:val="22"/>
        </w:rPr>
      </w:pPr>
    </w:p>
    <w:p w14:paraId="57FED9CC" w14:textId="77777777" w:rsidR="00147CA5" w:rsidRDefault="00147CA5" w:rsidP="00CA2739">
      <w:pPr>
        <w:spacing w:line="360" w:lineRule="auto"/>
        <w:jc w:val="both"/>
        <w:rPr>
          <w:rFonts w:ascii="Century" w:hAnsi="Century"/>
          <w:i/>
          <w:sz w:val="20"/>
        </w:rPr>
      </w:pPr>
    </w:p>
    <w:p w14:paraId="40229949" w14:textId="5AB34333" w:rsidR="00540DB4"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w:t>
      </w:r>
      <w:r w:rsidR="00CE0B18">
        <w:rPr>
          <w:rFonts w:ascii="Century" w:hAnsi="Century"/>
        </w:rPr>
        <w:t xml:space="preserve">manifiesta </w:t>
      </w:r>
      <w:r>
        <w:rPr>
          <w:rFonts w:ascii="Century" w:hAnsi="Century"/>
        </w:rPr>
        <w:t xml:space="preserve">que </w:t>
      </w:r>
      <w:r w:rsidR="00CE0B18">
        <w:rPr>
          <w:rFonts w:ascii="Century" w:hAnsi="Century"/>
        </w:rPr>
        <w:t xml:space="preserve">los argumentos que expone la parte actora </w:t>
      </w:r>
      <w:r w:rsidR="00A8533E">
        <w:rPr>
          <w:rFonts w:ascii="Century" w:hAnsi="Century"/>
        </w:rPr>
        <w:t xml:space="preserve">deben ser declarados infundados, inoperantes e insuficientes en virtud de que </w:t>
      </w:r>
      <w:r w:rsidR="00540DB4">
        <w:rPr>
          <w:rFonts w:ascii="Century" w:hAnsi="Century"/>
        </w:rPr>
        <w:t>no precisa el actor de manera concreta como se violentan cada uno de los artículos que cita en su escrito de demanda, y que el</w:t>
      </w:r>
      <w:r w:rsidR="00A8533E">
        <w:rPr>
          <w:rFonts w:ascii="Century" w:hAnsi="Century"/>
        </w:rPr>
        <w:t xml:space="preserve"> acta de infracción </w:t>
      </w:r>
      <w:r w:rsidR="00540DB4">
        <w:rPr>
          <w:rFonts w:ascii="Century" w:hAnsi="Century"/>
        </w:rPr>
        <w:t xml:space="preserve">impugnada </w:t>
      </w:r>
      <w:r w:rsidR="00A8533E">
        <w:rPr>
          <w:rFonts w:ascii="Century" w:hAnsi="Century"/>
        </w:rPr>
        <w:t>si está fundada y motivada</w:t>
      </w:r>
      <w:r w:rsidR="00540DB4">
        <w:rPr>
          <w:rFonts w:ascii="Century" w:hAnsi="Century"/>
        </w:rPr>
        <w:t>, que es coherente congruente y legal en la cual se citan las normas legales, asentándose los motivos por el cual fue infraccionada.--------------------------------------------------------</w:t>
      </w:r>
    </w:p>
    <w:p w14:paraId="3E304E3D" w14:textId="77777777" w:rsidR="00540DB4" w:rsidRDefault="00540DB4" w:rsidP="00BA229A">
      <w:pPr>
        <w:spacing w:line="360" w:lineRule="auto"/>
        <w:ind w:firstLine="709"/>
        <w:jc w:val="both"/>
        <w:rPr>
          <w:rFonts w:ascii="Century" w:hAnsi="Century"/>
        </w:rPr>
      </w:pPr>
    </w:p>
    <w:p w14:paraId="065092DA" w14:textId="49E7787C"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00060ABA" w:rsidRPr="00E1257C">
        <w:rPr>
          <w:rFonts w:ascii="Century" w:hAnsi="Century"/>
        </w:rPr>
        <w:t>dichos conceptos</w:t>
      </w:r>
      <w:r w:rsidRPr="00E1257C">
        <w:rPr>
          <w:rFonts w:ascii="Century" w:hAnsi="Century"/>
        </w:rPr>
        <w:t xml:space="preserve">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76641F8E"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 reprochada</w:t>
      </w:r>
      <w:r w:rsidR="003B0236">
        <w:rPr>
          <w:bCs/>
        </w:rPr>
        <w:t>, las siguientes: ------------------------------------</w:t>
      </w:r>
    </w:p>
    <w:p w14:paraId="43CA92B8" w14:textId="77777777" w:rsidR="0094589D" w:rsidRDefault="0094589D" w:rsidP="00881A7B">
      <w:pPr>
        <w:pStyle w:val="SENTENCIAS"/>
        <w:rPr>
          <w:bCs/>
        </w:rPr>
      </w:pPr>
    </w:p>
    <w:p w14:paraId="4DC49C20" w14:textId="34410E82" w:rsidR="00060ABA" w:rsidRDefault="003B0236" w:rsidP="00881A7B">
      <w:pPr>
        <w:pStyle w:val="SENTENCIAS"/>
        <w:rPr>
          <w:bCs/>
          <w:i/>
        </w:rPr>
      </w:pPr>
      <w:r w:rsidRPr="003B0236">
        <w:rPr>
          <w:bCs/>
          <w:i/>
        </w:rPr>
        <w:t>“</w:t>
      </w:r>
      <w:r w:rsidR="00060ABA">
        <w:rPr>
          <w:bCs/>
          <w:i/>
        </w:rPr>
        <w:t xml:space="preserve">Artículo 21 bis fracción I. </w:t>
      </w:r>
      <w:r w:rsidR="006F0DE8">
        <w:rPr>
          <w:bCs/>
          <w:i/>
        </w:rPr>
        <w:t xml:space="preserve">Motivos de la infracción: </w:t>
      </w:r>
      <w:r w:rsidR="00060ABA">
        <w:rPr>
          <w:bCs/>
          <w:i/>
        </w:rPr>
        <w:t>Por circular el vehículo con Humo Notoriamente Sera Retirado de la circulación en base a dicho artículo y traslado a la pencion (sic) correspondiente.</w:t>
      </w:r>
    </w:p>
    <w:p w14:paraId="016FA2EB" w14:textId="77777777" w:rsidR="00060ABA" w:rsidRDefault="00060ABA" w:rsidP="00881A7B">
      <w:pPr>
        <w:pStyle w:val="SENTENCIAS"/>
        <w:rPr>
          <w:bCs/>
          <w:i/>
        </w:rPr>
      </w:pPr>
    </w:p>
    <w:p w14:paraId="36EE2EDF" w14:textId="31E5F352" w:rsidR="004306CC" w:rsidRDefault="004306CC" w:rsidP="00881A7B">
      <w:pPr>
        <w:pStyle w:val="SENTENCIAS"/>
        <w:rPr>
          <w:bCs/>
        </w:rPr>
      </w:pPr>
      <w:r>
        <w:rPr>
          <w:bCs/>
        </w:rPr>
        <w:t xml:space="preserve">Ahora bien, para una </w:t>
      </w:r>
      <w:r w:rsidR="001B424A">
        <w:rPr>
          <w:bCs/>
        </w:rPr>
        <w:t xml:space="preserve">mejor comprensión </w:t>
      </w:r>
      <w:r w:rsidR="006F0DE8">
        <w:rPr>
          <w:bCs/>
        </w:rPr>
        <w:t xml:space="preserve">de la </w:t>
      </w:r>
      <w:r w:rsidR="001B424A">
        <w:rPr>
          <w:bCs/>
        </w:rPr>
        <w:t xml:space="preserve">conducta reprochada, </w:t>
      </w:r>
      <w:r>
        <w:rPr>
          <w:bCs/>
        </w:rPr>
        <w:t>se transcribe</w:t>
      </w:r>
      <w:r w:rsidR="008B70EF">
        <w:rPr>
          <w:bCs/>
        </w:rPr>
        <w:t xml:space="preserve"> el</w:t>
      </w:r>
      <w:r w:rsidR="006F0DE8">
        <w:rPr>
          <w:bCs/>
        </w:rPr>
        <w:t xml:space="preserve"> </w:t>
      </w:r>
      <w:r>
        <w:rPr>
          <w:bCs/>
        </w:rPr>
        <w:t xml:space="preserve">artículo que refiere </w:t>
      </w:r>
      <w:r w:rsidR="000102A1">
        <w:rPr>
          <w:bCs/>
        </w:rPr>
        <w:t xml:space="preserve">la autoridad demandada </w:t>
      </w:r>
      <w:r>
        <w:rPr>
          <w:bCs/>
        </w:rPr>
        <w:t xml:space="preserve">como infringido por </w:t>
      </w:r>
      <w:r w:rsidR="008B70EF">
        <w:rPr>
          <w:bCs/>
        </w:rPr>
        <w:t>la parte actora</w:t>
      </w:r>
      <w:r>
        <w:rPr>
          <w:bCs/>
        </w:rPr>
        <w:t>:</w:t>
      </w:r>
      <w:r w:rsidR="003B0236">
        <w:rPr>
          <w:bCs/>
        </w:rPr>
        <w:t xml:space="preserve"> </w:t>
      </w:r>
      <w:r w:rsidR="000102A1">
        <w:rPr>
          <w:bCs/>
        </w:rPr>
        <w:t>--------------------------------------------------------------------------------------</w:t>
      </w:r>
    </w:p>
    <w:p w14:paraId="730D21D8" w14:textId="77777777" w:rsidR="004306CC" w:rsidRDefault="004306CC" w:rsidP="00881A7B">
      <w:pPr>
        <w:pStyle w:val="SENTENCIAS"/>
        <w:rPr>
          <w:bCs/>
        </w:rPr>
      </w:pPr>
    </w:p>
    <w:p w14:paraId="5CE81929" w14:textId="77777777" w:rsidR="00060ABA" w:rsidRPr="00060ABA" w:rsidRDefault="00060ABA" w:rsidP="00060ABA">
      <w:pPr>
        <w:pStyle w:val="TESISYJURIS"/>
        <w:rPr>
          <w:lang w:val="es-MX"/>
        </w:rPr>
      </w:pPr>
      <w:r w:rsidRPr="00060ABA">
        <w:rPr>
          <w:b/>
        </w:rPr>
        <w:t xml:space="preserve">Artículo 21 BIS.- </w:t>
      </w:r>
      <w:r w:rsidRPr="00060ABA">
        <w:rPr>
          <w:lang w:val="es-MX"/>
        </w:rPr>
        <w:t xml:space="preserve">Los </w:t>
      </w:r>
      <w:r w:rsidRPr="00060ABA">
        <w:t>propietarios o poseedores de los vehículos automotores que circulen en el Municipio de León, Guanajuato y que emitan humo notoriamente o se encuentren circulando en zonas o vías limitadas a la circulación derivado de una declaratoria de contingencia ambiental, se les impondrá una multa de 15 a 20 veces la Unidad de Medida y Actualización Diaria, y se procederá conforme a lo siguiente:</w:t>
      </w:r>
    </w:p>
    <w:p w14:paraId="4F1A1708" w14:textId="77777777" w:rsidR="00060ABA" w:rsidRPr="00060ABA" w:rsidRDefault="00060ABA" w:rsidP="00060ABA">
      <w:pPr>
        <w:pStyle w:val="TESISYJURIS"/>
      </w:pPr>
    </w:p>
    <w:p w14:paraId="36F25F47" w14:textId="77777777" w:rsidR="00060ABA" w:rsidRPr="00060ABA" w:rsidRDefault="00060ABA" w:rsidP="00060ABA">
      <w:pPr>
        <w:pStyle w:val="TESISYJURIS"/>
        <w:rPr>
          <w:lang w:val="es-MX"/>
        </w:rPr>
      </w:pPr>
      <w:r w:rsidRPr="00060ABA">
        <w:t>Se retirarán de la circulación</w:t>
      </w:r>
      <w:r w:rsidRPr="00060ABA">
        <w:rPr>
          <w:lang w:val="es-MX"/>
        </w:rPr>
        <w:t xml:space="preserve"> a vehículos automotores cuando emitan humo notoriamente o se encuentren circulando en zonas o vías limitadas a la circulación derivado de una declaratoria de contingencia ambiental, y se trasladarán a los depósitos vehiculares que designe la Dirección, a efecto de que el propietario, previo el pago de las multas y derechos correspondientes, solicite su devolución. Cuando se trate de un vehículo del servicio público de transporte de personas, se procurará que los pasajeros lleguen a su destino;</w:t>
      </w:r>
    </w:p>
    <w:p w14:paraId="679B18A4" w14:textId="0D16DEA6" w:rsidR="005C5FB2" w:rsidRDefault="005C5FB2" w:rsidP="00881A7B">
      <w:pPr>
        <w:pStyle w:val="SENTENCIAS"/>
        <w:rPr>
          <w:bCs/>
        </w:rPr>
      </w:pPr>
    </w:p>
    <w:p w14:paraId="51BFF55E" w14:textId="77777777" w:rsidR="006F0DE8" w:rsidRPr="000C1D90" w:rsidRDefault="006F0DE8" w:rsidP="00881A7B">
      <w:pPr>
        <w:pStyle w:val="SENTENCIAS"/>
        <w:rPr>
          <w:bCs/>
        </w:rPr>
      </w:pPr>
    </w:p>
    <w:p w14:paraId="71D487E8" w14:textId="1242218D" w:rsidR="00C72484" w:rsidRDefault="000C1D90" w:rsidP="000F02EE">
      <w:pPr>
        <w:pStyle w:val="RESOLUCIONES"/>
      </w:pPr>
      <w:r>
        <w:t xml:space="preserve">Sin embargo, </w:t>
      </w:r>
      <w:r w:rsidR="001E2CC4">
        <w:t>se aprecia que el agente de tránsito demandado omitió detallar las circunstancias de modo, tiempo y lugar respecto a la</w:t>
      </w:r>
      <w:r w:rsidR="0027579B">
        <w:t xml:space="preserve"> conducta que sanciona, </w:t>
      </w:r>
      <w:r w:rsidR="002A303D">
        <w:t xml:space="preserve">en principio, porque </w:t>
      </w:r>
      <w:r w:rsidR="004306CC">
        <w:t xml:space="preserve">no hace ninguna referencia </w:t>
      </w:r>
      <w:r w:rsidR="000F02EE">
        <w:t xml:space="preserve">exacta del lugar de los hechos, ya que para ello señala: </w:t>
      </w:r>
      <w:r w:rsidR="000F02EE" w:rsidRPr="00D71B38">
        <w:rPr>
          <w:i/>
          <w:sz w:val="22"/>
        </w:rPr>
        <w:t>“Timoteo Lozano y Calle Nueva”</w:t>
      </w:r>
      <w:r w:rsidR="000F02EE">
        <w:t>, sin embargo no precisa la colonia, ni el tramo o avenida</w:t>
      </w:r>
      <w:r w:rsidR="00D71B38">
        <w:t xml:space="preserve"> por la que circulaba el actor, de cuantos carriles era é</w:t>
      </w:r>
      <w:r w:rsidR="000F02EE">
        <w:t xml:space="preserve">sta, por cuál de </w:t>
      </w:r>
      <w:r w:rsidR="000102A1">
        <w:t>éstos</w:t>
      </w:r>
      <w:r w:rsidR="000F02EE">
        <w:t xml:space="preserve"> transitaba el actor; lo anterior, considerando</w:t>
      </w:r>
      <w:r w:rsidR="0027579B">
        <w:t xml:space="preserve"> que para acreditar </w:t>
      </w:r>
      <w:r w:rsidR="004306CC">
        <w:t xml:space="preserve">la </w:t>
      </w:r>
      <w:r w:rsidR="008B70EF">
        <w:t>acción</w:t>
      </w:r>
      <w:r w:rsidR="005B6E4A">
        <w:t xml:space="preserve"> reprochad</w:t>
      </w:r>
      <w:r w:rsidR="004306CC">
        <w:t>a</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0F02EE">
        <w:t>13 trece de diciembre del año 2017 dos mil diecisiete. ---</w:t>
      </w:r>
      <w:r w:rsidR="00D71B38">
        <w:t>--------</w:t>
      </w:r>
    </w:p>
    <w:p w14:paraId="0FC0FCFB" w14:textId="77777777" w:rsidR="004306CC" w:rsidRDefault="004306CC" w:rsidP="00A73F14">
      <w:pPr>
        <w:pStyle w:val="RESOLUCIONES"/>
      </w:pPr>
    </w:p>
    <w:p w14:paraId="6758084C" w14:textId="086F3E69" w:rsidR="000F02EE" w:rsidRDefault="004306CC" w:rsidP="008D51CD">
      <w:pPr>
        <w:pStyle w:val="RESOLUCIONES"/>
      </w:pPr>
      <w:r>
        <w:t>En efecto</w:t>
      </w:r>
      <w:r w:rsidR="003B0236">
        <w:t>,</w:t>
      </w:r>
      <w:r w:rsidR="002A303D">
        <w:t xml:space="preserve"> la demandada en el acta de infracción impugnada en el apartado de hechos motivos de la infracción, se limita a realizar una transcripción del artículo que considera </w:t>
      </w:r>
      <w:r w:rsidR="0034192F">
        <w:t>infringido</w:t>
      </w:r>
      <w:r w:rsidR="002A303D">
        <w:t xml:space="preserve"> por </w:t>
      </w:r>
      <w:r w:rsidR="0034192F">
        <w:t>la</w:t>
      </w:r>
      <w:r w:rsidR="002A303D">
        <w:t xml:space="preserve"> actor</w:t>
      </w:r>
      <w:r w:rsidR="0034192F">
        <w:t>a</w:t>
      </w:r>
      <w:r w:rsidR="002A303D">
        <w:t xml:space="preserve">, </w:t>
      </w:r>
      <w:r w:rsidR="00540DB4">
        <w:t xml:space="preserve">sin precisar la conducta que sanciona al actor, </w:t>
      </w:r>
      <w:r w:rsidR="00D71B38">
        <w:t>ya que sólo refiere lo siguiente</w:t>
      </w:r>
      <w:r w:rsidR="000F02EE">
        <w:t>:</w:t>
      </w:r>
      <w:r w:rsidR="000102A1">
        <w:t xml:space="preserve"> ----------------</w:t>
      </w:r>
    </w:p>
    <w:p w14:paraId="2EBA0A4D" w14:textId="77777777" w:rsidR="000102A1" w:rsidRDefault="000102A1" w:rsidP="008D51CD">
      <w:pPr>
        <w:pStyle w:val="RESOLUCIONES"/>
      </w:pPr>
    </w:p>
    <w:p w14:paraId="6EE822E8" w14:textId="4D614528" w:rsidR="000F02EE" w:rsidRPr="000F02EE" w:rsidRDefault="000F02EE" w:rsidP="008D51CD">
      <w:pPr>
        <w:pStyle w:val="RESOLUCIONES"/>
        <w:rPr>
          <w:i/>
        </w:rPr>
      </w:pPr>
      <w:r w:rsidRPr="000F02EE">
        <w:rPr>
          <w:i/>
        </w:rPr>
        <w:t>“Al ir circulando tuve a la vista el vehículo circulando el cual se le detectó contaminando humo notoriamente, por lo que se procedió a la Entrevista y protocolo a seguir, Teniendo de conocimiento el conductor mismo, que refirió y a petición del mismo fuese remolcado por la grúa particular”</w:t>
      </w:r>
    </w:p>
    <w:p w14:paraId="699DB691" w14:textId="77777777" w:rsidR="000F02EE" w:rsidRDefault="000F02EE" w:rsidP="008D51CD">
      <w:pPr>
        <w:pStyle w:val="RESOLUCIONES"/>
      </w:pPr>
    </w:p>
    <w:p w14:paraId="3FA2A755" w14:textId="62260B06" w:rsidR="00F76AFB" w:rsidRPr="00BA743C" w:rsidRDefault="00BA743C" w:rsidP="00BA743C">
      <w:pPr>
        <w:pStyle w:val="SENTENCIAS"/>
      </w:pPr>
      <w:r w:rsidRPr="00BA743C">
        <w:t xml:space="preserve">Sin embargo, la autoridad demandada no hace una descripción de manera pormenorizada en la boleta de infracción impugnada de cómo se percató de la falta que imputa a la parte actora, es decir, </w:t>
      </w:r>
      <w:r w:rsidR="00F76AFB" w:rsidRPr="00BA743C">
        <w:t>no especifica qué tipo de humo emitía</w:t>
      </w:r>
      <w:r w:rsidRPr="00BA743C">
        <w:t xml:space="preserve"> el vehículo</w:t>
      </w:r>
      <w:r w:rsidR="00F76AFB" w:rsidRPr="00BA743C">
        <w:t>, si en la parte delantera o trasera del vehículo, o alguna otra circunstancia que permitiera conocer efectivamente el modo en que se suscitaron los hechos que dieron origen a la infracción sancionada, o alguna otra circunstancia que diera conocimiento a la autoridad de la comisión de dicha conducta.</w:t>
      </w:r>
      <w:r>
        <w:t xml:space="preserve"> ---------------------------------------------------------------------------------</w:t>
      </w:r>
    </w:p>
    <w:p w14:paraId="5DFA2E9C" w14:textId="77777777" w:rsidR="00F76AFB" w:rsidRDefault="00F76AFB" w:rsidP="00F76AFB">
      <w:pPr>
        <w:spacing w:line="360" w:lineRule="auto"/>
        <w:ind w:firstLine="1418"/>
        <w:jc w:val="both"/>
        <w:rPr>
          <w:rFonts w:ascii="Arial" w:hAnsi="Arial" w:cs="Arial"/>
          <w:sz w:val="28"/>
          <w:szCs w:val="28"/>
        </w:rPr>
      </w:pPr>
    </w:p>
    <w:p w14:paraId="310C607D" w14:textId="3FBCEEC6" w:rsidR="00F76AFB" w:rsidRPr="00FE02FA" w:rsidRDefault="00F76AFB" w:rsidP="00FE02FA">
      <w:pPr>
        <w:pStyle w:val="RESOLUCIONES"/>
      </w:pPr>
      <w:r w:rsidRPr="00FE02FA">
        <w:t>A mayor abundamiento, cabe puntualizar que la fundamentación y motivación de la boleta de infracción de tránsito, debe contener, como se esclareció supralíneas, los siguientes elementos: a) preceptos legales aplicables; b) relato pormenorizado de los hechos, incluyendo elementos temporales, espaciales y circunstanciales; y, c) argumentación lógica jurídica que explique con claridad la razón por la cual los preceptos de ley tienen aplicación al caso concreto.</w:t>
      </w:r>
      <w:r w:rsidR="000102A1">
        <w:t xml:space="preserve"> ----------------------------------------------------------------------</w:t>
      </w:r>
    </w:p>
    <w:p w14:paraId="42DE76D3" w14:textId="77777777" w:rsidR="00F76AFB" w:rsidRDefault="00F76AFB" w:rsidP="00F76AFB">
      <w:pPr>
        <w:spacing w:line="360" w:lineRule="auto"/>
        <w:ind w:firstLine="1418"/>
        <w:jc w:val="both"/>
        <w:rPr>
          <w:rFonts w:ascii="Arial" w:hAnsi="Arial" w:cs="Arial"/>
          <w:sz w:val="28"/>
          <w:szCs w:val="28"/>
        </w:rPr>
      </w:pPr>
    </w:p>
    <w:p w14:paraId="21DCD39A" w14:textId="453DA7B0" w:rsidR="00FE02FA" w:rsidRDefault="00F76AFB" w:rsidP="00FE02FA">
      <w:pPr>
        <w:pStyle w:val="SENTENCIAS"/>
      </w:pPr>
      <w:r>
        <w:t>Sirve de sustento a</w:t>
      </w:r>
      <w:r w:rsidR="00FE02FA">
        <w:t xml:space="preserve"> </w:t>
      </w:r>
      <w:r>
        <w:t>l</w:t>
      </w:r>
      <w:r w:rsidR="00FE02FA">
        <w:t>o</w:t>
      </w:r>
      <w:r>
        <w:t xml:space="preserve"> anterior </w:t>
      </w:r>
      <w:r w:rsidR="00FE02FA">
        <w:t>el criterio emitido por la Segunda Sala del entonces Tribunal de lo Contencioso Admin</w:t>
      </w:r>
      <w:r w:rsidR="000102A1">
        <w:t>i</w:t>
      </w:r>
      <w:r w:rsidR="00FE02FA">
        <w:t>strativo del Estado de Guanajuato, que establece:</w:t>
      </w:r>
      <w:r w:rsidR="000102A1">
        <w:t xml:space="preserve"> ---------------------------------------------------------------------</w:t>
      </w:r>
    </w:p>
    <w:p w14:paraId="74B08C5F" w14:textId="77777777" w:rsidR="00FE02FA" w:rsidRDefault="00FE02FA" w:rsidP="00F76AFB">
      <w:pPr>
        <w:spacing w:line="360" w:lineRule="auto"/>
        <w:ind w:firstLine="1418"/>
        <w:jc w:val="both"/>
        <w:rPr>
          <w:rFonts w:ascii="Arial" w:hAnsi="Arial" w:cs="Arial"/>
          <w:sz w:val="28"/>
          <w:szCs w:val="28"/>
        </w:rPr>
      </w:pPr>
    </w:p>
    <w:p w14:paraId="59221A42" w14:textId="72C5179F" w:rsidR="00F76AFB" w:rsidRDefault="00F76AFB" w:rsidP="00FE02FA">
      <w:pPr>
        <w:pStyle w:val="TESISYJURIS"/>
      </w:pPr>
      <w:r>
        <w:rPr>
          <w:b/>
        </w:rPr>
        <w:t>MOTIVACIÓN DE UNA INFRACCIÓN DE TRÁNSITO, REQUISITOS QUE DEBE REUNIR PARA ACREDITAR UNA AGRESIÓN VERBAL</w:t>
      </w:r>
      <w:r>
        <w:t>. Para acreditar la materialización de la agresión verbal a un Oficial prevista por el artículo 187, fracción III del Reglamento de Tránsito de la Ley de Tránsito y Trasporte del Estado, es necesario que en la boleta de infracción se señalen las circunstancias de hecho, como qué Oficial recibió la agresión y en qué consistió ésta, para que ella contenga una debida motivación.</w:t>
      </w:r>
    </w:p>
    <w:p w14:paraId="0C563271" w14:textId="77777777" w:rsidR="00F76AFB" w:rsidRDefault="00F76AFB" w:rsidP="00F76AFB">
      <w:pPr>
        <w:spacing w:line="360" w:lineRule="auto"/>
        <w:ind w:left="1418"/>
        <w:jc w:val="both"/>
        <w:rPr>
          <w:rFonts w:ascii="Arial" w:hAnsi="Arial" w:cs="Arial"/>
          <w:bCs/>
        </w:rPr>
      </w:pPr>
    </w:p>
    <w:p w14:paraId="613A5687" w14:textId="77777777" w:rsidR="003058D4" w:rsidRDefault="003058D4" w:rsidP="00881A7B">
      <w:pPr>
        <w:pStyle w:val="SENTENCIAS"/>
      </w:pPr>
    </w:p>
    <w:p w14:paraId="396162D7" w14:textId="6FA941BB" w:rsidR="00881A7B" w:rsidRDefault="00A73F14" w:rsidP="00881A7B">
      <w:pPr>
        <w:pStyle w:val="SENTENCIAS"/>
      </w:pPr>
      <w:r>
        <w:t xml:space="preserve">Lo anterior, </w:t>
      </w:r>
      <w:r w:rsidR="00FE02FA">
        <w:t xml:space="preserve">además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5158F8CB"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w:t>
      </w:r>
      <w:r w:rsidR="003B0236">
        <w:t xml:space="preserve">la </w:t>
      </w:r>
      <w:r>
        <w:t xml:space="preserve">debida motivación exigida por el artículo 137 fracción VI del Código de Procedimiento y Justicia Administrativa para el Estado y los Municipios de Guanajuato, ya que no </w:t>
      </w:r>
      <w:r w:rsidR="003B0236">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1FF0F720" w:rsidR="00FE76EB" w:rsidRPr="00FE02FA" w:rsidRDefault="00FE76EB" w:rsidP="00540DB4">
      <w:pPr>
        <w:pStyle w:val="SENTENCIAS"/>
      </w:pPr>
      <w:r>
        <w:t xml:space="preserve">Por tanto, ante la irregularidad advertida, lo procedente es decretar la NULIDAD TOTAL del acto contenido en el acta de infracción </w:t>
      </w:r>
      <w:r w:rsidRPr="00E73FB5">
        <w:t xml:space="preserve">número </w:t>
      </w:r>
      <w:r w:rsidR="00FE02FA" w:rsidRPr="00FE02FA">
        <w:rPr>
          <w:b/>
        </w:rPr>
        <w:t xml:space="preserve">T 5755328 (Letra T cinco siete cinco cinco tres dos ocho), </w:t>
      </w:r>
      <w:r w:rsidR="00450413">
        <w:t>de</w:t>
      </w:r>
      <w:r w:rsidR="00FE02FA" w:rsidRPr="00FE02FA">
        <w:t xml:space="preserve"> fecha 13 trece de diciembre del año 2018 dos mil dieciocho, en tal sentido y por derivarse de un acto ilegal, se decreta también la nulidad del cobro de la cantidad de $1,132.35 (mil ciento treinta y dos pesos 35/100 M/N</w:t>
      </w:r>
      <w:r w:rsidR="00450413">
        <w:t>)</w:t>
      </w:r>
      <w:r w:rsidRPr="00FE02FA">
        <w:t xml:space="preserve">. </w:t>
      </w:r>
      <w:r w:rsidR="00450413">
        <w:t>-------------</w:t>
      </w:r>
      <w:r w:rsidRPr="00FE02FA">
        <w:t>---------</w:t>
      </w:r>
      <w:r w:rsidR="00FE02FA" w:rsidRPr="00FE02FA">
        <w:t>------------------------</w:t>
      </w:r>
    </w:p>
    <w:p w14:paraId="02777C92" w14:textId="77777777" w:rsidR="00FE76EB" w:rsidRDefault="00FE76EB" w:rsidP="00FE76EB">
      <w:pPr>
        <w:pStyle w:val="SENTENCIAS"/>
        <w:rPr>
          <w:rStyle w:val="RESOLUCIONESCar"/>
        </w:rPr>
      </w:pPr>
    </w:p>
    <w:p w14:paraId="03E2DAC2" w14:textId="1175F12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 xml:space="preserve">ivo del Estado, que </w:t>
      </w:r>
      <w:r w:rsidR="00450413">
        <w:rPr>
          <w:rFonts w:ascii="Century" w:hAnsi="Century"/>
          <w:lang w:val="es-MX"/>
        </w:rPr>
        <w:t>dispone</w:t>
      </w:r>
      <w:r w:rsidR="00646FB1">
        <w:rPr>
          <w:rFonts w:ascii="Century" w:hAnsi="Century"/>
          <w:lang w:val="es-MX"/>
        </w:rPr>
        <w:t xml:space="preserve"> lo siguiente:</w:t>
      </w:r>
      <w:r w:rsidR="00450413">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25C82117" w:rsidR="00E1257C" w:rsidRPr="00E1257C" w:rsidRDefault="00E1257C" w:rsidP="00FE76EB">
      <w:pPr>
        <w:pStyle w:val="TESISYJURIS"/>
        <w:rPr>
          <w:lang w:val="es-MX"/>
        </w:rPr>
      </w:pPr>
    </w:p>
    <w:p w14:paraId="054FD0F8" w14:textId="77777777" w:rsidR="00E1257C" w:rsidRPr="00E1257C" w:rsidRDefault="00E1257C" w:rsidP="00FE76EB">
      <w:pPr>
        <w:pStyle w:val="TESISYJURIS"/>
        <w:rPr>
          <w:lang w:val="es-MX"/>
        </w:rPr>
      </w:pPr>
    </w:p>
    <w:p w14:paraId="77ED34DD" w14:textId="77777777" w:rsidR="00FE02FA" w:rsidRPr="00E1257C" w:rsidRDefault="00FE02FA" w:rsidP="00FE02FA">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212076E" w14:textId="77777777" w:rsidR="00FE02FA" w:rsidRPr="00E1257C" w:rsidRDefault="00FE02FA" w:rsidP="00FE02FA">
      <w:pPr>
        <w:pStyle w:val="SENTENCIAS"/>
        <w:rPr>
          <w:lang w:val="es-MX"/>
        </w:rPr>
      </w:pPr>
    </w:p>
    <w:p w14:paraId="68B3FE9F" w14:textId="77777777" w:rsidR="00FE02FA" w:rsidRPr="00E1257C" w:rsidRDefault="00FE02FA" w:rsidP="00FE02FA">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5C3BF6AC" w14:textId="77777777" w:rsidR="00FE02FA" w:rsidRPr="00E1257C" w:rsidRDefault="00FE02FA" w:rsidP="00FE02FA">
      <w:pPr>
        <w:pStyle w:val="SENTENCIAS"/>
        <w:rPr>
          <w:lang w:val="es-MX"/>
        </w:rPr>
      </w:pPr>
    </w:p>
    <w:p w14:paraId="03730752" w14:textId="77777777" w:rsidR="00FE02FA" w:rsidRPr="00E1257C" w:rsidRDefault="00FE02FA" w:rsidP="00FE02FA">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6EEC784D" w14:textId="77777777" w:rsidR="00FE02FA" w:rsidRPr="00E1257C" w:rsidRDefault="00FE02FA" w:rsidP="00FE02FA">
      <w:pPr>
        <w:spacing w:line="360" w:lineRule="auto"/>
        <w:ind w:firstLine="709"/>
        <w:jc w:val="both"/>
        <w:rPr>
          <w:rFonts w:ascii="Century" w:hAnsi="Century"/>
          <w:i/>
          <w:lang w:val="es-MX"/>
        </w:rPr>
      </w:pPr>
    </w:p>
    <w:p w14:paraId="00D025ED" w14:textId="77777777" w:rsidR="00FE02FA" w:rsidRPr="00E1257C" w:rsidRDefault="00FE02FA" w:rsidP="00FE02FA">
      <w:pPr>
        <w:spacing w:line="360" w:lineRule="auto"/>
        <w:ind w:firstLine="709"/>
        <w:jc w:val="both"/>
        <w:rPr>
          <w:rFonts w:ascii="Century" w:hAnsi="Century"/>
          <w:b/>
          <w:lang w:val="es-MX"/>
        </w:rPr>
      </w:pPr>
    </w:p>
    <w:p w14:paraId="523E435A" w14:textId="5DF9481E" w:rsidR="00FE02FA" w:rsidRDefault="00FE02FA" w:rsidP="00FE02FA">
      <w:pPr>
        <w:pStyle w:val="SENTENCIAS"/>
      </w:pPr>
      <w:r w:rsidRPr="007D0C4C">
        <w:rPr>
          <w:rFonts w:cs="Calibri"/>
          <w:b/>
          <w:bCs/>
          <w:iCs/>
        </w:rPr>
        <w:t>OCTAVO</w:t>
      </w:r>
      <w:r w:rsidRPr="007D0C4C">
        <w:rPr>
          <w:rFonts w:cs="Calibri"/>
          <w:iCs/>
        </w:rPr>
        <w:t xml:space="preserve">. </w:t>
      </w:r>
      <w:r>
        <w:t xml:space="preserve">En </w:t>
      </w:r>
      <w:r w:rsidR="00450413">
        <w:t xml:space="preserve">el </w:t>
      </w:r>
      <w:r>
        <w:t>escrito de demanda el actor señala como pretensiones las siguientes:</w:t>
      </w:r>
      <w:r w:rsidR="00450413">
        <w:t xml:space="preserve"> ---------------------------------------------------------------------------------------</w:t>
      </w:r>
    </w:p>
    <w:p w14:paraId="02D72A74" w14:textId="05450BA8" w:rsidR="00FE02FA" w:rsidRDefault="00FE02FA" w:rsidP="00FE02FA">
      <w:pPr>
        <w:pStyle w:val="SENTENCIAS"/>
        <w:numPr>
          <w:ilvl w:val="0"/>
          <w:numId w:val="43"/>
        </w:numPr>
      </w:pPr>
      <w:r>
        <w:t>Se decrete la nulidad total del acta de infracción folio T5755328</w:t>
      </w:r>
      <w:r w:rsidR="00D25387">
        <w:t xml:space="preserve"> (Letra T cinco siete cinco cinco tres dos ocho)</w:t>
      </w:r>
      <w:r>
        <w:t xml:space="preserve">, de fecha 13 trece de diciembre del año 2017 dos mil diecisiete, </w:t>
      </w:r>
      <w:r w:rsidR="00D25387">
        <w:t xml:space="preserve">pretensión </w:t>
      </w:r>
      <w:r>
        <w:t>que quedo colmada de acuerdo a lo expuesto en el Considerando Sexto de la presente resolución. ------------------</w:t>
      </w:r>
      <w:r w:rsidR="00612DE0">
        <w:t>------------------</w:t>
      </w:r>
      <w:r>
        <w:t>-----------------------------</w:t>
      </w:r>
    </w:p>
    <w:p w14:paraId="0BB3108F" w14:textId="722FBDBF" w:rsidR="009B4B14" w:rsidRDefault="004C2AF5" w:rsidP="000601A4">
      <w:pPr>
        <w:pStyle w:val="SENTENCIAS"/>
        <w:numPr>
          <w:ilvl w:val="0"/>
          <w:numId w:val="43"/>
        </w:numPr>
      </w:pPr>
      <w:r>
        <w:t>Se reconozca el derecho a que se ordene a las autoridades demandadas a</w:t>
      </w:r>
      <w:r w:rsidR="00450413">
        <w:t xml:space="preserve"> </w:t>
      </w:r>
      <w:r>
        <w:t>l</w:t>
      </w:r>
      <w:r w:rsidR="00450413">
        <w:t xml:space="preserve">a devolución </w:t>
      </w:r>
      <w:r>
        <w:t>de la cantidad de $1,132.25 (mil ciento treinta y dos peos 35/100 M/N), que se pagó en la Tesorería Municipal, respecto a lo anterior, se reconoce el derecho a que l</w:t>
      </w:r>
      <w:r w:rsidR="00FE02FA">
        <w:t xml:space="preserve">e sea devuelta la cantidad de dinero que ingreso al erario municipal, </w:t>
      </w:r>
      <w:r>
        <w:t xml:space="preserve">por concepto del acta de infracción declarada nula, </w:t>
      </w:r>
      <w:r w:rsidR="00FE02FA">
        <w:t xml:space="preserve">pretensión que resulta procedente al haberse declarado nula el acta de mérito, lo anterior, considerando que en autos quedó acredito el desembolso de dicha cantidad, según consta en el recibo número </w:t>
      </w:r>
      <w:r w:rsidR="00FE02FA" w:rsidRPr="00C6023E">
        <w:t>AA</w:t>
      </w:r>
      <w:r w:rsidR="00FE02FA">
        <w:t xml:space="preserve"> </w:t>
      </w:r>
      <w:r>
        <w:t>7445156</w:t>
      </w:r>
      <w:r w:rsidR="00FE02FA">
        <w:t xml:space="preserve"> (Letra A letra A siete </w:t>
      </w:r>
      <w:r>
        <w:t>cuatro cuatro cinco uno cinco seis</w:t>
      </w:r>
      <w:r w:rsidR="00FE02FA">
        <w:t>),</w:t>
      </w:r>
      <w:r w:rsidR="00FE02FA" w:rsidRPr="00C6023E">
        <w:t xml:space="preserve"> de fecha </w:t>
      </w:r>
      <w:r>
        <w:t>31 treinta y uno de enero del año 2018 dos mil dieciocho</w:t>
      </w:r>
      <w:r w:rsidR="00FE02FA" w:rsidRPr="00C6023E">
        <w:t>,</w:t>
      </w:r>
      <w:r w:rsidR="00FE02FA">
        <w:t xml:space="preserve"> por la cantidad de </w:t>
      </w:r>
      <w:r w:rsidR="008B62FE" w:rsidRPr="008B62FE">
        <w:t>$1,132.25 (mil ciento treinta y dos peos 35/100 M/N</w:t>
      </w:r>
      <w:r w:rsidR="00FE02FA" w:rsidRPr="00D6760D">
        <w:t>.</w:t>
      </w:r>
      <w:r w:rsidR="00FE02FA">
        <w:t xml:space="preserve"> </w:t>
      </w:r>
      <w:r w:rsidR="00B7193F">
        <w:t>---------------------</w:t>
      </w:r>
    </w:p>
    <w:p w14:paraId="1E2162B7" w14:textId="04A6E4A9" w:rsidR="009B4B14" w:rsidRDefault="009B4B14" w:rsidP="009B4B14">
      <w:pPr>
        <w:pStyle w:val="SENTENCIAS"/>
        <w:numPr>
          <w:ilvl w:val="0"/>
          <w:numId w:val="43"/>
        </w:numPr>
      </w:pPr>
      <w:r>
        <w:t xml:space="preserve">En el mismo sentido, demanda el pago de lo que refiere como indemnización por la cantidad de $2,609.00 (dos mil seiscientos nueve pesos 00/100 M/N), por concepto de pensión y traslado del vehículo, para acreditar tal concepto el actor adjunta a su escrito de demanda una nota de venta, de </w:t>
      </w:r>
      <w:r w:rsidR="006E6FC0">
        <w:t>f</w:t>
      </w:r>
      <w:r>
        <w:t>echa 02 dos de febrero del año 18 dieciocho, de la cual se desprende lo siguiente:</w:t>
      </w:r>
      <w:r w:rsidR="00804517">
        <w:t xml:space="preserve"> -----------------------------</w:t>
      </w:r>
    </w:p>
    <w:p w14:paraId="393196A7" w14:textId="77777777" w:rsidR="00BE3414" w:rsidRDefault="00BE3414" w:rsidP="00BE3414">
      <w:pPr>
        <w:pStyle w:val="SENTENCIAS"/>
        <w:ind w:left="1068" w:firstLine="0"/>
      </w:pPr>
    </w:p>
    <w:tbl>
      <w:tblPr>
        <w:tblStyle w:val="Tablaconcuadrcula"/>
        <w:tblpPr w:leftFromText="141" w:rightFromText="141" w:vertAnchor="text" w:horzAnchor="margin" w:tblpXSpec="center" w:tblpY="219"/>
        <w:tblW w:w="0" w:type="auto"/>
        <w:tblLook w:val="04A0" w:firstRow="1" w:lastRow="0" w:firstColumn="1" w:lastColumn="0" w:noHBand="0" w:noVBand="1"/>
      </w:tblPr>
      <w:tblGrid>
        <w:gridCol w:w="770"/>
        <w:gridCol w:w="1843"/>
        <w:gridCol w:w="1417"/>
        <w:gridCol w:w="1198"/>
      </w:tblGrid>
      <w:tr w:rsidR="00BE3414" w:rsidRPr="009B4B14" w14:paraId="72DDD017" w14:textId="77777777" w:rsidTr="00BE3414">
        <w:tc>
          <w:tcPr>
            <w:tcW w:w="770" w:type="dxa"/>
          </w:tcPr>
          <w:p w14:paraId="39C4C957" w14:textId="77777777" w:rsidR="00BE3414" w:rsidRPr="009B4B14" w:rsidRDefault="00BE3414" w:rsidP="00BE3414">
            <w:pPr>
              <w:pStyle w:val="SENTENCIAS"/>
              <w:ind w:firstLine="0"/>
              <w:rPr>
                <w:sz w:val="20"/>
                <w:szCs w:val="20"/>
              </w:rPr>
            </w:pPr>
            <w:r w:rsidRPr="009B4B14">
              <w:rPr>
                <w:sz w:val="20"/>
                <w:szCs w:val="20"/>
              </w:rPr>
              <w:t>Cant.</w:t>
            </w:r>
          </w:p>
        </w:tc>
        <w:tc>
          <w:tcPr>
            <w:tcW w:w="1843" w:type="dxa"/>
          </w:tcPr>
          <w:p w14:paraId="4D6CD497" w14:textId="77777777" w:rsidR="00BE3414" w:rsidRPr="009B4B14" w:rsidRDefault="00BE3414" w:rsidP="00BE3414">
            <w:pPr>
              <w:pStyle w:val="SENTENCIAS"/>
              <w:ind w:firstLine="0"/>
              <w:rPr>
                <w:sz w:val="20"/>
                <w:szCs w:val="20"/>
              </w:rPr>
            </w:pPr>
            <w:r w:rsidRPr="009B4B14">
              <w:rPr>
                <w:sz w:val="20"/>
                <w:szCs w:val="20"/>
              </w:rPr>
              <w:t>DESCRIPCIÓN</w:t>
            </w:r>
          </w:p>
        </w:tc>
        <w:tc>
          <w:tcPr>
            <w:tcW w:w="1417" w:type="dxa"/>
          </w:tcPr>
          <w:p w14:paraId="6324715B" w14:textId="77777777" w:rsidR="00BE3414" w:rsidRPr="009B4B14" w:rsidRDefault="00BE3414" w:rsidP="00BE3414">
            <w:pPr>
              <w:pStyle w:val="SENTENCIAS"/>
              <w:ind w:firstLine="0"/>
              <w:rPr>
                <w:sz w:val="20"/>
                <w:szCs w:val="20"/>
              </w:rPr>
            </w:pPr>
            <w:r w:rsidRPr="009B4B14">
              <w:rPr>
                <w:sz w:val="20"/>
                <w:szCs w:val="20"/>
              </w:rPr>
              <w:t>PRECIO U.</w:t>
            </w:r>
          </w:p>
        </w:tc>
        <w:tc>
          <w:tcPr>
            <w:tcW w:w="1198" w:type="dxa"/>
          </w:tcPr>
          <w:p w14:paraId="081D9B5C" w14:textId="77777777" w:rsidR="00BE3414" w:rsidRPr="009B4B14" w:rsidRDefault="00BE3414" w:rsidP="00BE3414">
            <w:pPr>
              <w:pStyle w:val="SENTENCIAS"/>
              <w:ind w:firstLine="0"/>
              <w:rPr>
                <w:sz w:val="20"/>
                <w:szCs w:val="20"/>
              </w:rPr>
            </w:pPr>
            <w:r w:rsidRPr="009B4B14">
              <w:rPr>
                <w:sz w:val="20"/>
                <w:szCs w:val="20"/>
              </w:rPr>
              <w:t>IMPORTE</w:t>
            </w:r>
          </w:p>
        </w:tc>
      </w:tr>
      <w:tr w:rsidR="00BE3414" w:rsidRPr="009B4B14" w14:paraId="6FB9E42C" w14:textId="77777777" w:rsidTr="00BE3414">
        <w:tc>
          <w:tcPr>
            <w:tcW w:w="770" w:type="dxa"/>
          </w:tcPr>
          <w:p w14:paraId="428500FC" w14:textId="77777777" w:rsidR="00BE3414" w:rsidRPr="009B4B14" w:rsidRDefault="00BE3414" w:rsidP="00BE3414">
            <w:pPr>
              <w:pStyle w:val="SENTENCIAS"/>
              <w:ind w:firstLine="0"/>
              <w:rPr>
                <w:sz w:val="20"/>
                <w:szCs w:val="20"/>
              </w:rPr>
            </w:pPr>
            <w:r>
              <w:rPr>
                <w:sz w:val="20"/>
                <w:szCs w:val="20"/>
              </w:rPr>
              <w:t>52</w:t>
            </w:r>
          </w:p>
        </w:tc>
        <w:tc>
          <w:tcPr>
            <w:tcW w:w="1843" w:type="dxa"/>
          </w:tcPr>
          <w:p w14:paraId="03839C7E" w14:textId="77777777" w:rsidR="00BE3414" w:rsidRPr="009B4B14" w:rsidRDefault="00BE3414" w:rsidP="00BE3414">
            <w:pPr>
              <w:pStyle w:val="SENTENCIAS"/>
              <w:ind w:firstLine="0"/>
              <w:rPr>
                <w:sz w:val="20"/>
                <w:szCs w:val="20"/>
              </w:rPr>
            </w:pPr>
            <w:r>
              <w:rPr>
                <w:sz w:val="20"/>
                <w:szCs w:val="20"/>
              </w:rPr>
              <w:t>Días de Pensión</w:t>
            </w:r>
          </w:p>
        </w:tc>
        <w:tc>
          <w:tcPr>
            <w:tcW w:w="1417" w:type="dxa"/>
          </w:tcPr>
          <w:p w14:paraId="6B173230" w14:textId="77777777" w:rsidR="00BE3414" w:rsidRPr="009B4B14" w:rsidRDefault="00BE3414" w:rsidP="00BE3414">
            <w:pPr>
              <w:pStyle w:val="SENTENCIAS"/>
              <w:ind w:firstLine="0"/>
              <w:rPr>
                <w:sz w:val="20"/>
                <w:szCs w:val="20"/>
              </w:rPr>
            </w:pPr>
            <w:r>
              <w:rPr>
                <w:sz w:val="20"/>
                <w:szCs w:val="20"/>
              </w:rPr>
              <w:t>$41</w:t>
            </w:r>
          </w:p>
        </w:tc>
        <w:tc>
          <w:tcPr>
            <w:tcW w:w="1198" w:type="dxa"/>
          </w:tcPr>
          <w:p w14:paraId="73ED3FEA" w14:textId="77777777" w:rsidR="00BE3414" w:rsidRPr="009B4B14" w:rsidRDefault="00BE3414" w:rsidP="00BE3414">
            <w:pPr>
              <w:pStyle w:val="SENTENCIAS"/>
              <w:ind w:firstLine="0"/>
              <w:rPr>
                <w:sz w:val="20"/>
                <w:szCs w:val="20"/>
              </w:rPr>
            </w:pPr>
            <w:r>
              <w:rPr>
                <w:sz w:val="20"/>
                <w:szCs w:val="20"/>
              </w:rPr>
              <w:t>$2,132</w:t>
            </w:r>
          </w:p>
        </w:tc>
      </w:tr>
      <w:tr w:rsidR="00BE3414" w:rsidRPr="009B4B14" w14:paraId="12FFEC98" w14:textId="77777777" w:rsidTr="00BE3414">
        <w:tc>
          <w:tcPr>
            <w:tcW w:w="770" w:type="dxa"/>
          </w:tcPr>
          <w:p w14:paraId="4973690A" w14:textId="77777777" w:rsidR="00BE3414" w:rsidRPr="009B4B14" w:rsidRDefault="00BE3414" w:rsidP="00BE3414">
            <w:pPr>
              <w:pStyle w:val="SENTENCIAS"/>
              <w:ind w:firstLine="0"/>
              <w:rPr>
                <w:sz w:val="20"/>
                <w:szCs w:val="20"/>
              </w:rPr>
            </w:pPr>
            <w:r>
              <w:rPr>
                <w:sz w:val="20"/>
                <w:szCs w:val="20"/>
              </w:rPr>
              <w:t>1</w:t>
            </w:r>
          </w:p>
        </w:tc>
        <w:tc>
          <w:tcPr>
            <w:tcW w:w="1843" w:type="dxa"/>
          </w:tcPr>
          <w:p w14:paraId="6B91849D" w14:textId="77777777" w:rsidR="00BE3414" w:rsidRPr="009B4B14" w:rsidRDefault="00BE3414" w:rsidP="00BE3414">
            <w:pPr>
              <w:pStyle w:val="SENTENCIAS"/>
              <w:ind w:firstLine="0"/>
              <w:rPr>
                <w:sz w:val="20"/>
                <w:szCs w:val="20"/>
              </w:rPr>
            </w:pPr>
            <w:r>
              <w:rPr>
                <w:sz w:val="20"/>
                <w:szCs w:val="20"/>
              </w:rPr>
              <w:t>Servicio de grúa</w:t>
            </w:r>
          </w:p>
        </w:tc>
        <w:tc>
          <w:tcPr>
            <w:tcW w:w="1417" w:type="dxa"/>
          </w:tcPr>
          <w:p w14:paraId="48996F06" w14:textId="77777777" w:rsidR="00BE3414" w:rsidRPr="009B4B14" w:rsidRDefault="00BE3414" w:rsidP="00BE3414">
            <w:pPr>
              <w:pStyle w:val="SENTENCIAS"/>
              <w:ind w:firstLine="0"/>
              <w:rPr>
                <w:sz w:val="20"/>
                <w:szCs w:val="20"/>
              </w:rPr>
            </w:pPr>
            <w:r>
              <w:rPr>
                <w:sz w:val="20"/>
                <w:szCs w:val="20"/>
              </w:rPr>
              <w:t>$477</w:t>
            </w:r>
          </w:p>
        </w:tc>
        <w:tc>
          <w:tcPr>
            <w:tcW w:w="1198" w:type="dxa"/>
          </w:tcPr>
          <w:p w14:paraId="414519EA" w14:textId="77777777" w:rsidR="00BE3414" w:rsidRPr="009B4B14" w:rsidRDefault="00BE3414" w:rsidP="00BE3414">
            <w:pPr>
              <w:pStyle w:val="SENTENCIAS"/>
              <w:ind w:firstLine="0"/>
              <w:rPr>
                <w:sz w:val="20"/>
                <w:szCs w:val="20"/>
              </w:rPr>
            </w:pPr>
            <w:r>
              <w:rPr>
                <w:sz w:val="20"/>
                <w:szCs w:val="20"/>
              </w:rPr>
              <w:t>$477</w:t>
            </w:r>
          </w:p>
        </w:tc>
      </w:tr>
      <w:tr w:rsidR="00BE3414" w:rsidRPr="009B4B14" w14:paraId="44140218" w14:textId="77777777" w:rsidTr="00BE3414">
        <w:tc>
          <w:tcPr>
            <w:tcW w:w="770" w:type="dxa"/>
          </w:tcPr>
          <w:p w14:paraId="7F243ABD" w14:textId="77777777" w:rsidR="00BE3414" w:rsidRPr="009B4B14" w:rsidRDefault="00BE3414" w:rsidP="00BE3414">
            <w:pPr>
              <w:pStyle w:val="SENTENCIAS"/>
              <w:ind w:firstLine="0"/>
              <w:rPr>
                <w:sz w:val="20"/>
                <w:szCs w:val="20"/>
              </w:rPr>
            </w:pPr>
          </w:p>
        </w:tc>
        <w:tc>
          <w:tcPr>
            <w:tcW w:w="1843" w:type="dxa"/>
          </w:tcPr>
          <w:p w14:paraId="2BEE555B" w14:textId="77777777" w:rsidR="00BE3414" w:rsidRPr="009B4B14" w:rsidRDefault="00BE3414" w:rsidP="00BE3414">
            <w:pPr>
              <w:pStyle w:val="SENTENCIAS"/>
              <w:ind w:firstLine="0"/>
              <w:rPr>
                <w:sz w:val="20"/>
                <w:szCs w:val="20"/>
              </w:rPr>
            </w:pPr>
          </w:p>
        </w:tc>
        <w:tc>
          <w:tcPr>
            <w:tcW w:w="1417" w:type="dxa"/>
          </w:tcPr>
          <w:p w14:paraId="714D3EBA" w14:textId="77777777" w:rsidR="00BE3414" w:rsidRPr="009B4B14" w:rsidRDefault="00BE3414" w:rsidP="00BE3414">
            <w:pPr>
              <w:pStyle w:val="SENTENCIAS"/>
              <w:ind w:firstLine="0"/>
              <w:rPr>
                <w:sz w:val="20"/>
                <w:szCs w:val="20"/>
              </w:rPr>
            </w:pPr>
            <w:r>
              <w:rPr>
                <w:sz w:val="20"/>
                <w:szCs w:val="20"/>
              </w:rPr>
              <w:t>TOTAL</w:t>
            </w:r>
          </w:p>
        </w:tc>
        <w:tc>
          <w:tcPr>
            <w:tcW w:w="1198" w:type="dxa"/>
          </w:tcPr>
          <w:p w14:paraId="3B6C4807" w14:textId="77777777" w:rsidR="00BE3414" w:rsidRPr="009B4B14" w:rsidRDefault="00BE3414" w:rsidP="00BE3414">
            <w:pPr>
              <w:pStyle w:val="SENTENCIAS"/>
              <w:ind w:firstLine="0"/>
              <w:rPr>
                <w:sz w:val="20"/>
                <w:szCs w:val="20"/>
              </w:rPr>
            </w:pPr>
            <w:r>
              <w:rPr>
                <w:sz w:val="20"/>
                <w:szCs w:val="20"/>
              </w:rPr>
              <w:t>$2,609</w:t>
            </w:r>
          </w:p>
        </w:tc>
      </w:tr>
    </w:tbl>
    <w:p w14:paraId="56E1D3BD" w14:textId="5620C936" w:rsidR="009B4B14" w:rsidRDefault="009B4B14" w:rsidP="009B4B14">
      <w:pPr>
        <w:pStyle w:val="SENTENCIAS"/>
        <w:ind w:left="1068" w:firstLine="0"/>
      </w:pPr>
    </w:p>
    <w:p w14:paraId="42D3FD6D" w14:textId="77777777" w:rsidR="009B4B14" w:rsidRDefault="009B4B14" w:rsidP="009B4B14">
      <w:pPr>
        <w:pStyle w:val="SENTENCIAS"/>
        <w:ind w:left="1068" w:firstLine="0"/>
      </w:pPr>
    </w:p>
    <w:p w14:paraId="00A60C05" w14:textId="55BC9360" w:rsidR="009B4B14" w:rsidRDefault="009B4B14" w:rsidP="009B4B14">
      <w:pPr>
        <w:pStyle w:val="TESISYJURIS"/>
      </w:pPr>
    </w:p>
    <w:p w14:paraId="7F5745DA" w14:textId="77777777" w:rsidR="00BE3414" w:rsidRDefault="00BE3414" w:rsidP="00BE3414">
      <w:pPr>
        <w:pStyle w:val="SENTENCIAS"/>
      </w:pPr>
    </w:p>
    <w:p w14:paraId="6FAB9C39" w14:textId="77777777" w:rsidR="00BE3414" w:rsidRDefault="00BE3414" w:rsidP="00BE3414">
      <w:pPr>
        <w:pStyle w:val="SENTENCIAS"/>
      </w:pPr>
    </w:p>
    <w:p w14:paraId="3259DC78" w14:textId="77777777" w:rsidR="00BE3414" w:rsidRDefault="00BE3414" w:rsidP="00BE3414">
      <w:pPr>
        <w:pStyle w:val="SENTENCIAS"/>
      </w:pPr>
    </w:p>
    <w:p w14:paraId="51A98E77" w14:textId="49F45E80" w:rsidR="00BE3414" w:rsidRPr="009460C9" w:rsidRDefault="009B4B14" w:rsidP="00BE3414">
      <w:pPr>
        <w:pStyle w:val="SENTENCIAS"/>
      </w:pPr>
      <w:r w:rsidRPr="00EE44C5">
        <w:t xml:space="preserve">Por lo que una vez analizado dicho documento a la luz de los artículos 117 y 124 del Código de Procedimiento y Justicia Administrativa para el Estado y los Municipios de Guanajuato, y toda vez, </w:t>
      </w:r>
      <w:r w:rsidR="00BE3414">
        <w:t>que, aunque fue emitido por un particular, lo que le da c</w:t>
      </w:r>
      <w:r w:rsidR="00EE44C5" w:rsidRPr="00EE44C5">
        <w:t xml:space="preserve">arácter de prueba imperfecta, al ser un documento privado, </w:t>
      </w:r>
      <w:r w:rsidR="00BE3414">
        <w:t xml:space="preserve">dicho documento no fue objetado en cuanto a su alcance y valor probatorio por la </w:t>
      </w:r>
      <w:r w:rsidR="00BE3414" w:rsidRPr="009460C9">
        <w:t xml:space="preserve">demandada, en tal sentido, quien resuelve considera que efectivamente el actor </w:t>
      </w:r>
      <w:r w:rsidR="006E6FC0" w:rsidRPr="009460C9">
        <w:rPr>
          <w:lang w:val="es-MX" w:eastAsia="en-US"/>
        </w:rPr>
        <w:t xml:space="preserve">erogó la cantidad precisada en </w:t>
      </w:r>
      <w:r w:rsidR="00BE3414" w:rsidRPr="009460C9">
        <w:t xml:space="preserve">dicho recibo </w:t>
      </w:r>
      <w:r w:rsidR="006E6FC0" w:rsidRPr="009460C9">
        <w:rPr>
          <w:lang w:val="es-MX" w:eastAsia="en-US"/>
        </w:rPr>
        <w:t xml:space="preserve">con motivo del acta de infracción </w:t>
      </w:r>
      <w:r w:rsidR="00BE3414" w:rsidRPr="009460C9">
        <w:t xml:space="preserve">decretada nula, </w:t>
      </w:r>
      <w:r w:rsidR="009460C9" w:rsidRPr="009460C9">
        <w:rPr>
          <w:lang w:val="es-MX" w:eastAsia="en-US"/>
        </w:rPr>
        <w:t>puesto</w:t>
      </w:r>
      <w:r w:rsidR="006E6FC0" w:rsidRPr="009460C9">
        <w:rPr>
          <w:lang w:val="es-MX" w:eastAsia="en-US"/>
        </w:rPr>
        <w:t xml:space="preserve"> que contienen dentro de sí los elementos necesarios para deducir que dicha</w:t>
      </w:r>
      <w:r w:rsidR="00BE3414" w:rsidRPr="009460C9">
        <w:t xml:space="preserve"> cantidad c</w:t>
      </w:r>
      <w:r w:rsidR="009460C9" w:rsidRPr="009460C9">
        <w:rPr>
          <w:lang w:val="es-MX" w:eastAsia="en-US"/>
        </w:rPr>
        <w:t>corresponden</w:t>
      </w:r>
      <w:r w:rsidR="006E6FC0" w:rsidRPr="009460C9">
        <w:rPr>
          <w:lang w:val="es-MX" w:eastAsia="en-US"/>
        </w:rPr>
        <w:t xml:space="preserve"> al folio número </w:t>
      </w:r>
      <w:r w:rsidR="00BE3414" w:rsidRPr="009460C9">
        <w:t xml:space="preserve">T 5755328 (Letra T cinco siete cinco cinco tres dos ocho), de fecha 13 trece de diciembre del año 2017 dos mil diecisiete, como son el </w:t>
      </w:r>
      <w:r w:rsidR="009460C9" w:rsidRPr="009460C9">
        <w:t>número</w:t>
      </w:r>
      <w:r w:rsidR="00BE3414" w:rsidRPr="009460C9">
        <w:t xml:space="preserve"> de </w:t>
      </w:r>
      <w:r w:rsidR="009460C9" w:rsidRPr="009460C9">
        <w:t>inventario</w:t>
      </w:r>
      <w:r w:rsidR="00BE3414" w:rsidRPr="009460C9">
        <w:t xml:space="preserve"> contenido en el diverso documento denominado entre</w:t>
      </w:r>
      <w:r w:rsidR="009460C9" w:rsidRPr="009460C9">
        <w:t>ga</w:t>
      </w:r>
      <w:r w:rsidR="00BE3414" w:rsidRPr="009460C9">
        <w:t xml:space="preserve"> de vehículo, así como las placas del </w:t>
      </w:r>
      <w:r w:rsidR="009460C9" w:rsidRPr="009460C9">
        <w:t>vehículo</w:t>
      </w:r>
      <w:r w:rsidR="00BE3414" w:rsidRPr="009460C9">
        <w:t xml:space="preserve"> infraccionado</w:t>
      </w:r>
      <w:r w:rsidR="00B7193F">
        <w:t>.</w:t>
      </w:r>
      <w:r w:rsidR="009460C9" w:rsidRPr="009460C9">
        <w:t xml:space="preserve"> ---</w:t>
      </w:r>
      <w:r w:rsidR="009460C9">
        <w:t>-------------------------------</w:t>
      </w:r>
      <w:r w:rsidR="009460C9" w:rsidRPr="009460C9">
        <w:t>------</w:t>
      </w:r>
      <w:r w:rsidR="00B7193F">
        <w:t>---</w:t>
      </w:r>
    </w:p>
    <w:p w14:paraId="5719A6F1" w14:textId="77777777" w:rsidR="00BE3414" w:rsidRDefault="00BE3414" w:rsidP="00BE3414">
      <w:pPr>
        <w:pStyle w:val="SENTENCIAS"/>
        <w:rPr>
          <w:rFonts w:ascii="Arial" w:eastAsiaTheme="minorHAnsi" w:hAnsi="Arial" w:cs="Arial"/>
          <w:color w:val="000000"/>
          <w:sz w:val="28"/>
          <w:szCs w:val="28"/>
          <w:lang w:val="es-MX" w:eastAsia="en-US"/>
        </w:rPr>
      </w:pPr>
    </w:p>
    <w:p w14:paraId="66705193" w14:textId="63292735" w:rsidR="009460C9" w:rsidRDefault="009460C9" w:rsidP="009460C9">
      <w:pPr>
        <w:pStyle w:val="SENTENCIAS"/>
        <w:rPr>
          <w:lang w:val="es-MX" w:eastAsia="en-US"/>
        </w:rPr>
      </w:pPr>
      <w:r>
        <w:rPr>
          <w:lang w:val="es-MX" w:eastAsia="en-US"/>
        </w:rPr>
        <w:t xml:space="preserve">Precisado lo anterior, </w:t>
      </w:r>
      <w:r w:rsidR="00BE3414">
        <w:rPr>
          <w:lang w:val="es-MX" w:eastAsia="en-US"/>
        </w:rPr>
        <w:t xml:space="preserve">debido a que el pago </w:t>
      </w:r>
      <w:r>
        <w:rPr>
          <w:lang w:val="es-MX" w:eastAsia="en-US"/>
        </w:rPr>
        <w:t xml:space="preserve">realizado con motivo del acta de infracción contenido en </w:t>
      </w:r>
      <w:r w:rsidRPr="009460C9">
        <w:rPr>
          <w:lang w:val="es-MX" w:eastAsia="en-US"/>
        </w:rPr>
        <w:t>recibo número AA 7445156 (Letra A letra A siete cuatro cuatro cinco uno cinco seis), de fecha 31 treinta y uno de enero del año 2018 dos mil dieciocho, por la cantidad de $1,132.25 (mil ciento treinta y dos peos 35/100 M/N)</w:t>
      </w:r>
      <w:r>
        <w:rPr>
          <w:lang w:val="es-MX" w:eastAsia="en-US"/>
        </w:rPr>
        <w:t xml:space="preserve">, así como el monto de la cantidad de </w:t>
      </w:r>
      <w:r w:rsidRPr="009460C9">
        <w:rPr>
          <w:lang w:val="es-MX" w:eastAsia="en-US"/>
        </w:rPr>
        <w:t>$2,609.00 (dos mil seiscientos nueve pesos 00/100 M/N), por concepto de pensión y traslado del vehículo</w:t>
      </w:r>
      <w:r>
        <w:rPr>
          <w:lang w:val="es-MX" w:eastAsia="en-US"/>
        </w:rPr>
        <w:t xml:space="preserve">, según se desprende de la </w:t>
      </w:r>
      <w:r w:rsidRPr="009460C9">
        <w:rPr>
          <w:lang w:val="es-MX" w:eastAsia="en-US"/>
        </w:rPr>
        <w:t xml:space="preserve">nota de venta, de fecha 02 dos de febrero del año </w:t>
      </w:r>
      <w:r>
        <w:rPr>
          <w:lang w:val="es-MX" w:eastAsia="en-US"/>
        </w:rPr>
        <w:t>20</w:t>
      </w:r>
      <w:r w:rsidRPr="009460C9">
        <w:rPr>
          <w:lang w:val="es-MX" w:eastAsia="en-US"/>
        </w:rPr>
        <w:t xml:space="preserve">18 </w:t>
      </w:r>
      <w:r>
        <w:rPr>
          <w:lang w:val="es-MX" w:eastAsia="en-US"/>
        </w:rPr>
        <w:t xml:space="preserve">dos mil </w:t>
      </w:r>
      <w:r w:rsidRPr="009460C9">
        <w:rPr>
          <w:lang w:val="es-MX" w:eastAsia="en-US"/>
        </w:rPr>
        <w:t>dieciocho</w:t>
      </w:r>
      <w:r>
        <w:rPr>
          <w:lang w:val="es-MX" w:eastAsia="en-US"/>
        </w:rPr>
        <w:t xml:space="preserve">, </w:t>
      </w:r>
      <w:r w:rsidR="00BE3414">
        <w:rPr>
          <w:lang w:val="es-MX" w:eastAsia="en-US"/>
        </w:rPr>
        <w:t xml:space="preserve">constituye el fruto derivado de un acto viciado de origen, </w:t>
      </w:r>
      <w:r w:rsidR="00B7193F" w:rsidRPr="00B7193F">
        <w:rPr>
          <w:lang w:val="es-MX" w:eastAsia="en-US"/>
        </w:rPr>
        <w:t xml:space="preserve">con fundamento en el artículo 300, fracción V, del invocado Código de Procedimiento y Justicia Administrativa; </w:t>
      </w:r>
      <w:r w:rsidR="00BE3414">
        <w:rPr>
          <w:lang w:val="es-MX" w:eastAsia="en-US"/>
        </w:rPr>
        <w:t>es</w:t>
      </w:r>
      <w:r>
        <w:rPr>
          <w:lang w:val="es-MX" w:eastAsia="en-US"/>
        </w:rPr>
        <w:t xml:space="preserve"> </w:t>
      </w:r>
      <w:r w:rsidR="00BE3414">
        <w:rPr>
          <w:lang w:val="es-MX" w:eastAsia="en-US"/>
        </w:rPr>
        <w:t>procedente reconocer el derecho solicitado por el actor y que le sea</w:t>
      </w:r>
      <w:r>
        <w:rPr>
          <w:lang w:val="es-MX" w:eastAsia="en-US"/>
        </w:rPr>
        <w:t xml:space="preserve"> </w:t>
      </w:r>
      <w:r w:rsidR="00BE3414">
        <w:rPr>
          <w:lang w:val="es-MX" w:eastAsia="en-US"/>
        </w:rPr>
        <w:t>restituida</w:t>
      </w:r>
      <w:r w:rsidR="00804517">
        <w:rPr>
          <w:lang w:val="es-MX" w:eastAsia="en-US"/>
        </w:rPr>
        <w:t>s</w:t>
      </w:r>
      <w:r w:rsidR="00BE3414">
        <w:rPr>
          <w:lang w:val="es-MX" w:eastAsia="en-US"/>
        </w:rPr>
        <w:t xml:space="preserve"> la</w:t>
      </w:r>
      <w:r w:rsidR="00804517">
        <w:rPr>
          <w:lang w:val="es-MX" w:eastAsia="en-US"/>
        </w:rPr>
        <w:t>s</w:t>
      </w:r>
      <w:r w:rsidR="00BE3414">
        <w:rPr>
          <w:lang w:val="es-MX" w:eastAsia="en-US"/>
        </w:rPr>
        <w:t xml:space="preserve"> cantidad</w:t>
      </w:r>
      <w:r w:rsidR="00804517">
        <w:rPr>
          <w:lang w:val="es-MX" w:eastAsia="en-US"/>
        </w:rPr>
        <w:t>es</w:t>
      </w:r>
      <w:r w:rsidR="00BE3414">
        <w:rPr>
          <w:lang w:val="es-MX" w:eastAsia="en-US"/>
        </w:rPr>
        <w:t xml:space="preserve"> erogada</w:t>
      </w:r>
      <w:r w:rsidR="00804517">
        <w:rPr>
          <w:lang w:val="es-MX" w:eastAsia="en-US"/>
        </w:rPr>
        <w:t>s</w:t>
      </w:r>
      <w:r w:rsidR="00BE3414">
        <w:rPr>
          <w:lang w:val="es-MX" w:eastAsia="en-US"/>
        </w:rPr>
        <w:t xml:space="preserve"> en razón del menoscabo sufrido con</w:t>
      </w:r>
      <w:r>
        <w:rPr>
          <w:lang w:val="es-MX" w:eastAsia="en-US"/>
        </w:rPr>
        <w:t xml:space="preserve"> </w:t>
      </w:r>
      <w:r w:rsidR="00BE3414">
        <w:rPr>
          <w:lang w:val="es-MX" w:eastAsia="en-US"/>
        </w:rPr>
        <w:t>motivo de</w:t>
      </w:r>
      <w:r>
        <w:rPr>
          <w:lang w:val="es-MX" w:eastAsia="en-US"/>
        </w:rPr>
        <w:t>l acto administrativo declarado nulo. -----------------------------------------</w:t>
      </w:r>
      <w:r w:rsidR="00B7193F">
        <w:rPr>
          <w:lang w:val="es-MX" w:eastAsia="en-US"/>
        </w:rPr>
        <w:t>-----------------------------------------</w:t>
      </w:r>
      <w:r>
        <w:rPr>
          <w:lang w:val="es-MX" w:eastAsia="en-US"/>
        </w:rPr>
        <w:t>-----------------</w:t>
      </w:r>
    </w:p>
    <w:p w14:paraId="03A91F17" w14:textId="77777777" w:rsidR="009460C9" w:rsidRDefault="009460C9" w:rsidP="009460C9">
      <w:pPr>
        <w:pStyle w:val="SENTENCIAS"/>
        <w:rPr>
          <w:lang w:val="es-MX" w:eastAsia="en-US"/>
        </w:rPr>
      </w:pPr>
    </w:p>
    <w:p w14:paraId="00FFC4A5" w14:textId="7ECC8C2C" w:rsidR="00EE44C5" w:rsidRPr="0000405E" w:rsidRDefault="0000405E" w:rsidP="0000405E">
      <w:pPr>
        <w:pStyle w:val="SENTENCIAS"/>
      </w:pPr>
      <w:r w:rsidRPr="0000405E">
        <w:t xml:space="preserve">Por lo que se reconoce el derecho del </w:t>
      </w:r>
      <w:r w:rsidR="00804517">
        <w:t>actor</w:t>
      </w:r>
      <w:r w:rsidRPr="0000405E">
        <w:t xml:space="preserve"> y se condena a las autoridades demandadas, para que realicen los trámites y gestiones necesaria</w:t>
      </w:r>
      <w:r w:rsidR="00DC59E6">
        <w:t>s</w:t>
      </w:r>
      <w:r w:rsidRPr="0000405E">
        <w:t xml:space="preserve">, a efecto de que se realice al actor la devolución de la cantidad de $1,132.25 (mil ciento treinta y dos peos 35/100 M/N), </w:t>
      </w:r>
      <w:r w:rsidR="00BE3414" w:rsidRPr="0000405E">
        <w:t>suma erogada indebidamente por el actor con motivo del folio</w:t>
      </w:r>
      <w:r w:rsidRPr="0000405E">
        <w:t xml:space="preserve"> T 5755328 (Letra T cinco siete cinco cinco tres dos ocho), de fecha 13 trece de diciembre del año 2017 dos mil diecisiete, y la cantidad de $2,609.00 (dos mil seiscientos nueve pesos 00/100 M/N), por concepto de pensión y traslado del vehículo</w:t>
      </w:r>
      <w:r w:rsidR="008B0A17">
        <w:t xml:space="preserve"> (grúa)</w:t>
      </w:r>
      <w:r w:rsidRPr="0000405E">
        <w:t>. ---------</w:t>
      </w:r>
      <w:r w:rsidR="00804517">
        <w:t>------------------------------</w:t>
      </w:r>
      <w:r w:rsidRPr="0000405E">
        <w:t>----------</w:t>
      </w:r>
      <w:r w:rsidR="00DC59E6">
        <w:t>----</w:t>
      </w:r>
    </w:p>
    <w:p w14:paraId="61C0AB65" w14:textId="77777777" w:rsidR="00EE44C5" w:rsidRDefault="00EE44C5" w:rsidP="00EE44C5">
      <w:pPr>
        <w:pStyle w:val="SENTENCIAS"/>
      </w:pPr>
    </w:p>
    <w:p w14:paraId="6FA60F94" w14:textId="77777777" w:rsidR="006E6FC0" w:rsidRPr="006E6FC0" w:rsidRDefault="006E6FC0" w:rsidP="006E6FC0">
      <w:pPr>
        <w:pStyle w:val="Textoindependiente"/>
        <w:spacing w:line="360" w:lineRule="auto"/>
        <w:ind w:firstLine="708"/>
        <w:rPr>
          <w:rFonts w:ascii="Century" w:hAnsi="Century" w:cs="Calibri"/>
        </w:rPr>
      </w:pPr>
      <w:r w:rsidRPr="006E6FC0">
        <w:rPr>
          <w:rFonts w:ascii="Century" w:hAnsi="Century" w:cs="Calibri"/>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14:paraId="50B0A191" w14:textId="77777777" w:rsidR="006E6FC0" w:rsidRPr="006E6FC0" w:rsidRDefault="006E6FC0" w:rsidP="006E6FC0">
      <w:pPr>
        <w:pStyle w:val="Textoindependiente"/>
        <w:spacing w:line="360" w:lineRule="auto"/>
        <w:ind w:firstLine="708"/>
        <w:rPr>
          <w:rFonts w:ascii="Century" w:hAnsi="Century" w:cs="Calibri"/>
        </w:rPr>
      </w:pPr>
    </w:p>
    <w:p w14:paraId="23331ACF" w14:textId="77777777" w:rsidR="006E6FC0" w:rsidRPr="006E6FC0" w:rsidRDefault="006E6FC0" w:rsidP="006E6FC0">
      <w:pPr>
        <w:pStyle w:val="Textoindependiente"/>
        <w:spacing w:line="360" w:lineRule="auto"/>
        <w:ind w:firstLine="708"/>
        <w:rPr>
          <w:rFonts w:ascii="Century" w:hAnsi="Century" w:cs="Calibri"/>
        </w:rPr>
      </w:pPr>
      <w:r w:rsidRPr="006E6FC0">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14:paraId="7A983696" w14:textId="77777777" w:rsidR="006E6FC0" w:rsidRPr="006E6FC0" w:rsidRDefault="006E6FC0" w:rsidP="006E6FC0">
      <w:pPr>
        <w:pStyle w:val="Textoindependiente"/>
        <w:spacing w:line="360" w:lineRule="auto"/>
        <w:ind w:firstLine="708"/>
        <w:rPr>
          <w:rFonts w:ascii="Century" w:hAnsi="Century" w:cs="Calibri"/>
        </w:rPr>
      </w:pPr>
    </w:p>
    <w:p w14:paraId="3C730BF5" w14:textId="5E1058B0" w:rsidR="006E6FC0" w:rsidRPr="006E6FC0" w:rsidRDefault="006E6FC0" w:rsidP="0000405E">
      <w:pPr>
        <w:pStyle w:val="TESISYJURIS"/>
      </w:pPr>
      <w:r w:rsidRPr="006E6FC0">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w:t>
      </w:r>
      <w:r w:rsidR="0000405E">
        <w:t>legal.</w:t>
      </w:r>
    </w:p>
    <w:p w14:paraId="66D0D36E" w14:textId="77777777" w:rsidR="006E6FC0" w:rsidRDefault="006E6FC0" w:rsidP="00FE02FA">
      <w:pPr>
        <w:pStyle w:val="Textoindependiente"/>
        <w:spacing w:line="360" w:lineRule="auto"/>
        <w:ind w:firstLine="708"/>
        <w:rPr>
          <w:rFonts w:ascii="Century" w:hAnsi="Century" w:cs="Calibri"/>
        </w:rPr>
      </w:pPr>
    </w:p>
    <w:p w14:paraId="03DD564B" w14:textId="77777777" w:rsidR="006E6FC0" w:rsidRDefault="006E6FC0" w:rsidP="00FE02FA">
      <w:pPr>
        <w:pStyle w:val="Textoindependiente"/>
        <w:spacing w:line="360" w:lineRule="auto"/>
        <w:ind w:firstLine="708"/>
        <w:rPr>
          <w:rFonts w:ascii="Century" w:hAnsi="Century" w:cs="Calibri"/>
        </w:rPr>
      </w:pPr>
    </w:p>
    <w:p w14:paraId="76030A40" w14:textId="2E86C917" w:rsidR="00FE02FA" w:rsidRPr="007D0C4C" w:rsidRDefault="00FE02FA" w:rsidP="00FE02F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6DAD3D0C" w14:textId="77777777" w:rsidR="00FE02FA" w:rsidRDefault="00FE02FA" w:rsidP="00FE02FA">
      <w:pPr>
        <w:pStyle w:val="Textoindependiente"/>
        <w:rPr>
          <w:rFonts w:ascii="Century" w:hAnsi="Century" w:cs="Calibri"/>
        </w:rPr>
      </w:pPr>
    </w:p>
    <w:p w14:paraId="2A0BE2AE" w14:textId="77777777" w:rsidR="00FE02FA" w:rsidRPr="007D0C4C" w:rsidRDefault="00FE02FA" w:rsidP="00FE02FA">
      <w:pPr>
        <w:pStyle w:val="Textoindependiente"/>
        <w:rPr>
          <w:rFonts w:ascii="Century" w:hAnsi="Century" w:cs="Calibri"/>
        </w:rPr>
      </w:pPr>
    </w:p>
    <w:p w14:paraId="250407A7" w14:textId="77777777" w:rsidR="00FE02FA" w:rsidRDefault="00FE02FA" w:rsidP="00FE02F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6A64E5D" w14:textId="77777777" w:rsidR="00FE02FA" w:rsidRPr="007D0C4C" w:rsidRDefault="00FE02FA" w:rsidP="00FE02FA">
      <w:pPr>
        <w:pStyle w:val="Textoindependiente"/>
        <w:rPr>
          <w:rFonts w:ascii="Century" w:hAnsi="Century" w:cs="Calibri"/>
        </w:rPr>
      </w:pPr>
    </w:p>
    <w:p w14:paraId="5518FE35" w14:textId="77777777" w:rsidR="00FE02FA" w:rsidRPr="007D0C4C" w:rsidRDefault="00FE02FA" w:rsidP="00FE02F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ADD087A" w14:textId="77777777" w:rsidR="00FE02FA" w:rsidRPr="007D0C4C" w:rsidRDefault="00FE02FA" w:rsidP="00FE02FA">
      <w:pPr>
        <w:pStyle w:val="Textoindependiente"/>
        <w:spacing w:line="360" w:lineRule="auto"/>
        <w:ind w:firstLine="709"/>
        <w:rPr>
          <w:rFonts w:ascii="Century" w:hAnsi="Century" w:cs="Calibri"/>
        </w:rPr>
      </w:pPr>
    </w:p>
    <w:p w14:paraId="4C9B0643" w14:textId="77777777" w:rsidR="00FE02FA" w:rsidRPr="007D0C4C" w:rsidRDefault="00FE02FA" w:rsidP="00FE02FA">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724C1F4A" w14:textId="77777777" w:rsidR="00FE02FA" w:rsidRPr="007D0C4C" w:rsidRDefault="00FE02FA" w:rsidP="00FE02FA">
      <w:pPr>
        <w:spacing w:line="360" w:lineRule="auto"/>
        <w:ind w:firstLine="709"/>
        <w:jc w:val="both"/>
        <w:rPr>
          <w:rFonts w:ascii="Century" w:hAnsi="Century" w:cs="Calibri"/>
          <w:b/>
          <w:bCs/>
          <w:iCs/>
          <w:lang w:val="es-MX"/>
        </w:rPr>
      </w:pPr>
    </w:p>
    <w:p w14:paraId="6D5949C0" w14:textId="512D1EC6" w:rsidR="00FE02FA" w:rsidRDefault="00FE02FA" w:rsidP="00FE02FA">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008B62FE">
        <w:rPr>
          <w:rFonts w:cs="Calibri"/>
        </w:rPr>
        <w:t xml:space="preserve"> número de folio</w:t>
      </w:r>
      <w:r w:rsidRPr="007D0C4C">
        <w:rPr>
          <w:rFonts w:cs="Calibri"/>
        </w:rPr>
        <w:t xml:space="preserve"> </w:t>
      </w:r>
      <w:r w:rsidRPr="009D41B4">
        <w:rPr>
          <w:b/>
        </w:rPr>
        <w:t>T 5</w:t>
      </w:r>
      <w:r w:rsidR="008B62FE">
        <w:rPr>
          <w:b/>
        </w:rPr>
        <w:t>755328</w:t>
      </w:r>
      <w:r w:rsidRPr="009D41B4">
        <w:rPr>
          <w:b/>
        </w:rPr>
        <w:t xml:space="preserve"> (Letra T cinco s</w:t>
      </w:r>
      <w:r w:rsidR="008B62FE">
        <w:rPr>
          <w:b/>
        </w:rPr>
        <w:t>iete cinco cinco tres dos ocho</w:t>
      </w:r>
      <w:r w:rsidRPr="009D41B4">
        <w:rPr>
          <w:b/>
        </w:rPr>
        <w:t>)</w:t>
      </w:r>
      <w:r>
        <w:rPr>
          <w:b/>
        </w:rPr>
        <w:t>,</w:t>
      </w:r>
      <w:r w:rsidR="008B62FE">
        <w:t xml:space="preserve"> </w:t>
      </w:r>
      <w:r w:rsidR="00804517">
        <w:t>de</w:t>
      </w:r>
      <w:r w:rsidR="008B62FE">
        <w:t xml:space="preserve"> fecha 1</w:t>
      </w:r>
      <w:r w:rsidRPr="009D41B4">
        <w:t xml:space="preserve">3 </w:t>
      </w:r>
      <w:r w:rsidR="008B62FE">
        <w:t>trece de diciembre del año 2017 dos mil diecisiete;</w:t>
      </w:r>
      <w:r w:rsidRPr="009D41B4">
        <w:rPr>
          <w:rFonts w:cs="Calibri"/>
        </w:rPr>
        <w:t xml:space="preserve"> ello en base a las consideraciones lógicas y jurídicas expresadas en el C</w:t>
      </w:r>
      <w:r w:rsidRPr="007D0C4C">
        <w:rPr>
          <w:rFonts w:cs="Calibri"/>
        </w:rPr>
        <w:t xml:space="preserve">onsiderando Sexto de esta sentencia. </w:t>
      </w:r>
      <w:r>
        <w:rPr>
          <w:rFonts w:cs="Calibri"/>
        </w:rPr>
        <w:t>--------------------------------------------------------------------------------------</w:t>
      </w:r>
    </w:p>
    <w:p w14:paraId="156F2BEF" w14:textId="77777777" w:rsidR="00FE02FA" w:rsidRPr="007D0C4C" w:rsidRDefault="00FE02FA" w:rsidP="00FE02FA">
      <w:pPr>
        <w:pStyle w:val="RESOLUCIONES"/>
        <w:rPr>
          <w:rFonts w:cs="Calibri"/>
          <w:b/>
          <w:bCs/>
          <w:iCs/>
        </w:rPr>
      </w:pPr>
    </w:p>
    <w:p w14:paraId="64F539ED" w14:textId="2B88A309" w:rsidR="00FE02FA" w:rsidRDefault="00FE02FA" w:rsidP="00FE02FA">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w:t>
      </w:r>
      <w:r w:rsidR="00804517">
        <w:rPr>
          <w:rFonts w:ascii="Century" w:hAnsi="Century" w:cs="Calibri"/>
        </w:rPr>
        <w:t>s</w:t>
      </w:r>
      <w:r w:rsidRPr="007D0C4C">
        <w:rPr>
          <w:rFonts w:ascii="Century" w:hAnsi="Century" w:cs="Calibri"/>
        </w:rPr>
        <w:t xml:space="preserve"> cantidad</w:t>
      </w:r>
      <w:r w:rsidR="00804517">
        <w:rPr>
          <w:rFonts w:ascii="Century" w:hAnsi="Century" w:cs="Calibri"/>
        </w:rPr>
        <w:t>es</w:t>
      </w:r>
      <w:r w:rsidRPr="007D0C4C">
        <w:rPr>
          <w:rFonts w:ascii="Century" w:hAnsi="Century" w:cs="Calibri"/>
        </w:rPr>
        <w:t xml:space="preserve"> pagada</w:t>
      </w:r>
      <w:r w:rsidR="00804517">
        <w:rPr>
          <w:rFonts w:ascii="Century" w:hAnsi="Century" w:cs="Calibri"/>
        </w:rPr>
        <w:t>s</w:t>
      </w:r>
      <w:r w:rsidRPr="007D0C4C">
        <w:rPr>
          <w:rFonts w:ascii="Century" w:hAnsi="Century" w:cs="Calibri"/>
        </w:rPr>
        <w:t xml:space="preserve"> por concepto </w:t>
      </w:r>
      <w:r w:rsidR="008B62FE">
        <w:rPr>
          <w:rFonts w:ascii="Century" w:hAnsi="Century" w:cs="Calibri"/>
        </w:rPr>
        <w:t xml:space="preserve">de multa, derivado </w:t>
      </w:r>
      <w:r w:rsidRPr="007D0C4C">
        <w:rPr>
          <w:rFonts w:ascii="Century" w:hAnsi="Century" w:cs="Calibri"/>
        </w:rPr>
        <w:t>de</w:t>
      </w:r>
      <w:r>
        <w:rPr>
          <w:rFonts w:ascii="Century" w:hAnsi="Century" w:cs="Calibri"/>
        </w:rPr>
        <w:t>l acta de infracción declarada nula</w:t>
      </w:r>
      <w:r w:rsidR="0000405E">
        <w:rPr>
          <w:rFonts w:ascii="Century" w:hAnsi="Century" w:cs="Calibri"/>
        </w:rPr>
        <w:t xml:space="preserve">, así como </w:t>
      </w:r>
      <w:r w:rsidR="00804517">
        <w:rPr>
          <w:rFonts w:ascii="Century" w:hAnsi="Century" w:cs="Calibri"/>
        </w:rPr>
        <w:t>de la cantidad erogada</w:t>
      </w:r>
      <w:r w:rsidR="0000405E">
        <w:rPr>
          <w:rFonts w:ascii="Century" w:hAnsi="Century" w:cs="Calibri"/>
        </w:rPr>
        <w:t xml:space="preserve"> por servicios de grúa y pensión</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r w:rsidR="00804517">
        <w:rPr>
          <w:rFonts w:ascii="Century" w:hAnsi="Century" w:cs="Calibri"/>
        </w:rPr>
        <w:t>-------------------------------------------------------------------------------------------</w:t>
      </w:r>
    </w:p>
    <w:p w14:paraId="2EBC2B97" w14:textId="77777777" w:rsidR="00FE02FA" w:rsidRPr="00941EFC" w:rsidRDefault="00FE02FA" w:rsidP="00FE02FA">
      <w:pPr>
        <w:pStyle w:val="Textoindependiente"/>
        <w:spacing w:line="360" w:lineRule="auto"/>
        <w:ind w:firstLine="709"/>
        <w:rPr>
          <w:rFonts w:ascii="Century" w:hAnsi="Century" w:cs="Calibri"/>
          <w:b/>
          <w:sz w:val="20"/>
          <w:szCs w:val="20"/>
        </w:rPr>
      </w:pPr>
    </w:p>
    <w:p w14:paraId="03E10851" w14:textId="1E0A6232" w:rsidR="00FE02FA" w:rsidRDefault="00FE02FA" w:rsidP="00FE02FA">
      <w:pPr>
        <w:pStyle w:val="Textoindependiente"/>
        <w:spacing w:line="360" w:lineRule="auto"/>
        <w:ind w:firstLine="708"/>
        <w:rPr>
          <w:rFonts w:ascii="Century" w:hAnsi="Century" w:cs="Calibri"/>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0F65C8DF" w14:textId="77777777" w:rsidR="0000405E" w:rsidRDefault="0000405E" w:rsidP="00FE02FA">
      <w:pPr>
        <w:pStyle w:val="Textoindependiente"/>
        <w:spacing w:line="360" w:lineRule="auto"/>
        <w:ind w:firstLine="708"/>
        <w:rPr>
          <w:rFonts w:ascii="Century" w:hAnsi="Century" w:cs="Calibri"/>
        </w:rPr>
      </w:pPr>
    </w:p>
    <w:p w14:paraId="47882CFF" w14:textId="4FEC2596" w:rsidR="00FE02FA" w:rsidRPr="007D0C4C" w:rsidRDefault="00FE02FA" w:rsidP="00FE02F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4E331D1C" w14:textId="77777777" w:rsidR="00FE02FA" w:rsidRPr="007D0C4C" w:rsidRDefault="00FE02FA" w:rsidP="00FE02FA">
      <w:pPr>
        <w:spacing w:line="360" w:lineRule="auto"/>
        <w:jc w:val="both"/>
        <w:rPr>
          <w:rFonts w:ascii="Century" w:hAnsi="Century" w:cs="Calibri"/>
          <w:lang w:val="es-MX"/>
        </w:rPr>
      </w:pPr>
    </w:p>
    <w:p w14:paraId="19F09949" w14:textId="77777777" w:rsidR="00FE02FA" w:rsidRDefault="00FE02FA" w:rsidP="00FE02FA">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3E353E64" w14:textId="77777777" w:rsidR="00FE02FA" w:rsidRDefault="00FE02FA" w:rsidP="00FE02FA">
      <w:pPr>
        <w:pStyle w:val="Textoindependiente"/>
        <w:spacing w:line="360" w:lineRule="auto"/>
        <w:rPr>
          <w:rFonts w:ascii="Century" w:hAnsi="Century" w:cs="Calibri"/>
        </w:rPr>
      </w:pPr>
    </w:p>
    <w:p w14:paraId="1BA75700" w14:textId="77777777" w:rsidR="00FE02FA" w:rsidRDefault="00FE02FA" w:rsidP="00FE02FA">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DC15837" w14:textId="77777777" w:rsidR="00FE02FA" w:rsidRDefault="00FE02FA" w:rsidP="00FE02FA">
      <w:pPr>
        <w:tabs>
          <w:tab w:val="left" w:pos="1252"/>
        </w:tabs>
        <w:spacing w:line="360" w:lineRule="auto"/>
        <w:ind w:firstLine="709"/>
        <w:jc w:val="both"/>
        <w:rPr>
          <w:rFonts w:ascii="Century" w:hAnsi="Century" w:cs="Calibri"/>
        </w:rPr>
      </w:pPr>
    </w:p>
    <w:sectPr w:rsidR="00FE02FA" w:rsidSect="00646FB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A574E" w14:textId="77777777" w:rsidR="000F03A1" w:rsidRDefault="000F03A1">
      <w:r>
        <w:separator/>
      </w:r>
    </w:p>
  </w:endnote>
  <w:endnote w:type="continuationSeparator" w:id="0">
    <w:p w14:paraId="3F4058F6" w14:textId="77777777" w:rsidR="000F03A1" w:rsidRDefault="000F03A1">
      <w:r>
        <w:continuationSeparator/>
      </w:r>
    </w:p>
  </w:endnote>
  <w:endnote w:type="continuationNotice" w:id="1">
    <w:p w14:paraId="2FFF1399" w14:textId="77777777" w:rsidR="000F03A1" w:rsidRDefault="000F0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D70BAC"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F03A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F03A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CC4B0" w14:textId="77777777" w:rsidR="000F03A1" w:rsidRDefault="000F03A1">
      <w:r>
        <w:separator/>
      </w:r>
    </w:p>
  </w:footnote>
  <w:footnote w:type="continuationSeparator" w:id="0">
    <w:p w14:paraId="1176FBAD" w14:textId="77777777" w:rsidR="000F03A1" w:rsidRDefault="000F03A1">
      <w:r>
        <w:continuationSeparator/>
      </w:r>
    </w:p>
  </w:footnote>
  <w:footnote w:type="continuationNotice" w:id="1">
    <w:p w14:paraId="061CFA85" w14:textId="77777777" w:rsidR="000F03A1" w:rsidRDefault="000F03A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87F9833" w:rsidR="002B2F1A" w:rsidRDefault="00F477CD" w:rsidP="007F7AC8">
    <w:pPr>
      <w:pStyle w:val="Encabezado"/>
      <w:jc w:val="right"/>
    </w:pPr>
    <w:r>
      <w:rPr>
        <w:color w:val="7F7F7F" w:themeColor="text1" w:themeTint="80"/>
      </w:rPr>
      <w:t>Expediente Número 0</w:t>
    </w:r>
    <w:r w:rsidR="003F223D">
      <w:rPr>
        <w:color w:val="7F7F7F" w:themeColor="text1" w:themeTint="80"/>
      </w:rPr>
      <w:t>219</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5E968D2"/>
    <w:multiLevelType w:val="hybridMultilevel"/>
    <w:tmpl w:val="6A1E6C60"/>
    <w:lvl w:ilvl="0" w:tplc="2BE8D02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8843F2"/>
    <w:multiLevelType w:val="hybridMultilevel"/>
    <w:tmpl w:val="76169604"/>
    <w:lvl w:ilvl="0" w:tplc="63A2BA4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6B17125"/>
    <w:multiLevelType w:val="multilevel"/>
    <w:tmpl w:val="E2B82B68"/>
    <w:styleLink w:val="Estilo25"/>
    <w:lvl w:ilvl="0">
      <w:start w:val="1"/>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D50C64"/>
    <w:multiLevelType w:val="multilevel"/>
    <w:tmpl w:val="E2B82B68"/>
    <w:numStyleLink w:val="Estilo25"/>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228225E"/>
    <w:multiLevelType w:val="hybridMultilevel"/>
    <w:tmpl w:val="893A0ECA"/>
    <w:lvl w:ilvl="0" w:tplc="4DA87568">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5"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8"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2CC41B8"/>
    <w:multiLevelType w:val="hybridMultilevel"/>
    <w:tmpl w:val="6DAE0756"/>
    <w:lvl w:ilvl="0" w:tplc="5EDA41F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57E2AF3"/>
    <w:multiLevelType w:val="hybridMultilevel"/>
    <w:tmpl w:val="6256DD7C"/>
    <w:lvl w:ilvl="0" w:tplc="5C92E9EC">
      <w:start w:val="1"/>
      <w:numFmt w:val="upperLetter"/>
      <w:lvlText w:val="%1."/>
      <w:lvlJc w:val="left"/>
      <w:pPr>
        <w:ind w:left="1429" w:hanging="36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D1017EB"/>
    <w:multiLevelType w:val="hybridMultilevel"/>
    <w:tmpl w:val="5B6A72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6"/>
  </w:num>
  <w:num w:numId="3">
    <w:abstractNumId w:val="23"/>
  </w:num>
  <w:num w:numId="4">
    <w:abstractNumId w:val="10"/>
  </w:num>
  <w:num w:numId="5">
    <w:abstractNumId w:val="1"/>
  </w:num>
  <w:num w:numId="6">
    <w:abstractNumId w:val="3"/>
  </w:num>
  <w:num w:numId="7">
    <w:abstractNumId w:val="18"/>
  </w:num>
  <w:num w:numId="8">
    <w:abstractNumId w:val="37"/>
  </w:num>
  <w:num w:numId="9">
    <w:abstractNumId w:val="41"/>
  </w:num>
  <w:num w:numId="10">
    <w:abstractNumId w:val="22"/>
  </w:num>
  <w:num w:numId="11">
    <w:abstractNumId w:val="7"/>
  </w:num>
  <w:num w:numId="12">
    <w:abstractNumId w:val="31"/>
  </w:num>
  <w:num w:numId="13">
    <w:abstractNumId w:val="8"/>
  </w:num>
  <w:num w:numId="14">
    <w:abstractNumId w:val="28"/>
  </w:num>
  <w:num w:numId="15">
    <w:abstractNumId w:val="27"/>
  </w:num>
  <w:num w:numId="16">
    <w:abstractNumId w:val="19"/>
  </w:num>
  <w:num w:numId="17">
    <w:abstractNumId w:val="16"/>
  </w:num>
  <w:num w:numId="18">
    <w:abstractNumId w:val="14"/>
  </w:num>
  <w:num w:numId="19">
    <w:abstractNumId w:val="17"/>
  </w:num>
  <w:num w:numId="20">
    <w:abstractNumId w:val="24"/>
  </w:num>
  <w:num w:numId="21">
    <w:abstractNumId w:val="30"/>
  </w:num>
  <w:num w:numId="22">
    <w:abstractNumId w:val="29"/>
  </w:num>
  <w:num w:numId="23">
    <w:abstractNumId w:val="38"/>
  </w:num>
  <w:num w:numId="24">
    <w:abstractNumId w:val="15"/>
  </w:num>
  <w:num w:numId="25">
    <w:abstractNumId w:val="35"/>
  </w:num>
  <w:num w:numId="26">
    <w:abstractNumId w:val="20"/>
  </w:num>
  <w:num w:numId="27">
    <w:abstractNumId w:val="2"/>
  </w:num>
  <w:num w:numId="28">
    <w:abstractNumId w:val="0"/>
  </w:num>
  <w:num w:numId="29">
    <w:abstractNumId w:val="6"/>
  </w:num>
  <w:num w:numId="30">
    <w:abstractNumId w:val="13"/>
  </w:num>
  <w:num w:numId="31">
    <w:abstractNumId w:val="33"/>
  </w:num>
  <w:num w:numId="32">
    <w:abstractNumId w:val="9"/>
  </w:num>
  <w:num w:numId="33">
    <w:abstractNumId w:val="5"/>
  </w:num>
  <w:num w:numId="34">
    <w:abstractNumId w:val="34"/>
  </w:num>
  <w:num w:numId="35">
    <w:abstractNumId w:val="21"/>
  </w:num>
  <w:num w:numId="36">
    <w:abstractNumId w:val="40"/>
  </w:num>
  <w:num w:numId="37">
    <w:abstractNumId w:val="39"/>
  </w:num>
  <w:num w:numId="38">
    <w:abstractNumId w:val="32"/>
  </w:num>
  <w:num w:numId="39">
    <w:abstractNumId w:val="12"/>
  </w:num>
  <w:num w:numId="40">
    <w:abstractNumId w:val="42"/>
  </w:num>
  <w:num w:numId="41">
    <w:abstractNumId w:val="26"/>
  </w:num>
  <w:num w:numId="42">
    <w:abstractNumId w:val="2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18BF"/>
    <w:rsid w:val="00002D53"/>
    <w:rsid w:val="0000405E"/>
    <w:rsid w:val="000102A1"/>
    <w:rsid w:val="00010FE3"/>
    <w:rsid w:val="00015151"/>
    <w:rsid w:val="00015604"/>
    <w:rsid w:val="00017169"/>
    <w:rsid w:val="00025321"/>
    <w:rsid w:val="0002764D"/>
    <w:rsid w:val="0003096C"/>
    <w:rsid w:val="00030FD2"/>
    <w:rsid w:val="00043142"/>
    <w:rsid w:val="00052DD8"/>
    <w:rsid w:val="00060865"/>
    <w:rsid w:val="00060ABA"/>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851"/>
    <w:rsid w:val="00092BB4"/>
    <w:rsid w:val="00094F5C"/>
    <w:rsid w:val="000A035F"/>
    <w:rsid w:val="000A5412"/>
    <w:rsid w:val="000A6D67"/>
    <w:rsid w:val="000B1628"/>
    <w:rsid w:val="000B23A5"/>
    <w:rsid w:val="000B2406"/>
    <w:rsid w:val="000B39E9"/>
    <w:rsid w:val="000B434E"/>
    <w:rsid w:val="000B67C4"/>
    <w:rsid w:val="000B716B"/>
    <w:rsid w:val="000C00BE"/>
    <w:rsid w:val="000C07E1"/>
    <w:rsid w:val="000C1D90"/>
    <w:rsid w:val="000D0FC3"/>
    <w:rsid w:val="000D33E1"/>
    <w:rsid w:val="000D3FF5"/>
    <w:rsid w:val="000D5A23"/>
    <w:rsid w:val="000D7ABC"/>
    <w:rsid w:val="000E485C"/>
    <w:rsid w:val="000E5042"/>
    <w:rsid w:val="000E716D"/>
    <w:rsid w:val="000E73E5"/>
    <w:rsid w:val="000E7416"/>
    <w:rsid w:val="000E75A9"/>
    <w:rsid w:val="000F02EE"/>
    <w:rsid w:val="000F03A1"/>
    <w:rsid w:val="000F6226"/>
    <w:rsid w:val="000F6283"/>
    <w:rsid w:val="000F758B"/>
    <w:rsid w:val="00104794"/>
    <w:rsid w:val="00104D04"/>
    <w:rsid w:val="00106C23"/>
    <w:rsid w:val="00107D89"/>
    <w:rsid w:val="00110BF8"/>
    <w:rsid w:val="001124AC"/>
    <w:rsid w:val="00112D4E"/>
    <w:rsid w:val="00115847"/>
    <w:rsid w:val="001164B7"/>
    <w:rsid w:val="0011662F"/>
    <w:rsid w:val="00124A1C"/>
    <w:rsid w:val="001251EE"/>
    <w:rsid w:val="001266D5"/>
    <w:rsid w:val="00130106"/>
    <w:rsid w:val="001349D3"/>
    <w:rsid w:val="001349D9"/>
    <w:rsid w:val="001350F2"/>
    <w:rsid w:val="001429A7"/>
    <w:rsid w:val="00146807"/>
    <w:rsid w:val="00147CA5"/>
    <w:rsid w:val="00151CED"/>
    <w:rsid w:val="001539CA"/>
    <w:rsid w:val="0015595F"/>
    <w:rsid w:val="00155F67"/>
    <w:rsid w:val="0015752F"/>
    <w:rsid w:val="0016343E"/>
    <w:rsid w:val="00164CFF"/>
    <w:rsid w:val="00167954"/>
    <w:rsid w:val="00173993"/>
    <w:rsid w:val="0018012D"/>
    <w:rsid w:val="00180C8D"/>
    <w:rsid w:val="00190D0F"/>
    <w:rsid w:val="00191F48"/>
    <w:rsid w:val="001941A7"/>
    <w:rsid w:val="00194708"/>
    <w:rsid w:val="001A0E0F"/>
    <w:rsid w:val="001A37C8"/>
    <w:rsid w:val="001A4DFA"/>
    <w:rsid w:val="001A4EE8"/>
    <w:rsid w:val="001A7300"/>
    <w:rsid w:val="001B0A47"/>
    <w:rsid w:val="001B2937"/>
    <w:rsid w:val="001B424A"/>
    <w:rsid w:val="001B6AC3"/>
    <w:rsid w:val="001C0547"/>
    <w:rsid w:val="001C117B"/>
    <w:rsid w:val="001C137F"/>
    <w:rsid w:val="001C1ACD"/>
    <w:rsid w:val="001C5414"/>
    <w:rsid w:val="001C6955"/>
    <w:rsid w:val="001D0AFA"/>
    <w:rsid w:val="001D1AD8"/>
    <w:rsid w:val="001E2462"/>
    <w:rsid w:val="001E2CC4"/>
    <w:rsid w:val="001E394F"/>
    <w:rsid w:val="001E446F"/>
    <w:rsid w:val="001E4E34"/>
    <w:rsid w:val="001E7A4A"/>
    <w:rsid w:val="001F0158"/>
    <w:rsid w:val="001F1241"/>
    <w:rsid w:val="001F3605"/>
    <w:rsid w:val="002001C8"/>
    <w:rsid w:val="002029A4"/>
    <w:rsid w:val="00204DFB"/>
    <w:rsid w:val="0020582D"/>
    <w:rsid w:val="00207CC5"/>
    <w:rsid w:val="00212360"/>
    <w:rsid w:val="002148BF"/>
    <w:rsid w:val="00216B00"/>
    <w:rsid w:val="00217D2E"/>
    <w:rsid w:val="00220FE0"/>
    <w:rsid w:val="00222643"/>
    <w:rsid w:val="002228E4"/>
    <w:rsid w:val="0022364D"/>
    <w:rsid w:val="00223E77"/>
    <w:rsid w:val="00226383"/>
    <w:rsid w:val="0022644A"/>
    <w:rsid w:val="00231BEA"/>
    <w:rsid w:val="00231DB7"/>
    <w:rsid w:val="002405CE"/>
    <w:rsid w:val="00240D3C"/>
    <w:rsid w:val="002411A0"/>
    <w:rsid w:val="00246949"/>
    <w:rsid w:val="00247E84"/>
    <w:rsid w:val="0025224F"/>
    <w:rsid w:val="00252EFB"/>
    <w:rsid w:val="00255BEC"/>
    <w:rsid w:val="00266B1D"/>
    <w:rsid w:val="0027579B"/>
    <w:rsid w:val="002759E9"/>
    <w:rsid w:val="00280ED2"/>
    <w:rsid w:val="00282624"/>
    <w:rsid w:val="002841A0"/>
    <w:rsid w:val="00285905"/>
    <w:rsid w:val="00291CC5"/>
    <w:rsid w:val="00293193"/>
    <w:rsid w:val="00297106"/>
    <w:rsid w:val="002A1F9E"/>
    <w:rsid w:val="002A2D85"/>
    <w:rsid w:val="002A303D"/>
    <w:rsid w:val="002A30B6"/>
    <w:rsid w:val="002A3DE2"/>
    <w:rsid w:val="002A47C0"/>
    <w:rsid w:val="002A5C71"/>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8D4"/>
    <w:rsid w:val="00305D11"/>
    <w:rsid w:val="00307A46"/>
    <w:rsid w:val="00307D72"/>
    <w:rsid w:val="0031039E"/>
    <w:rsid w:val="0031618E"/>
    <w:rsid w:val="0032074B"/>
    <w:rsid w:val="00322090"/>
    <w:rsid w:val="00324166"/>
    <w:rsid w:val="003244CB"/>
    <w:rsid w:val="00324DF7"/>
    <w:rsid w:val="003275CF"/>
    <w:rsid w:val="003279BA"/>
    <w:rsid w:val="00331A25"/>
    <w:rsid w:val="00336B61"/>
    <w:rsid w:val="0034192F"/>
    <w:rsid w:val="003449FF"/>
    <w:rsid w:val="0035377D"/>
    <w:rsid w:val="00354895"/>
    <w:rsid w:val="00356CBF"/>
    <w:rsid w:val="00357443"/>
    <w:rsid w:val="0036467B"/>
    <w:rsid w:val="003660A5"/>
    <w:rsid w:val="00372E14"/>
    <w:rsid w:val="00373680"/>
    <w:rsid w:val="00373723"/>
    <w:rsid w:val="00376688"/>
    <w:rsid w:val="00380546"/>
    <w:rsid w:val="003914DF"/>
    <w:rsid w:val="003921C1"/>
    <w:rsid w:val="00393E4F"/>
    <w:rsid w:val="003950A3"/>
    <w:rsid w:val="003968A9"/>
    <w:rsid w:val="00397F65"/>
    <w:rsid w:val="003A050E"/>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DBB"/>
    <w:rsid w:val="003E0389"/>
    <w:rsid w:val="003E5D2F"/>
    <w:rsid w:val="003E6514"/>
    <w:rsid w:val="003E6DB7"/>
    <w:rsid w:val="003F0547"/>
    <w:rsid w:val="003F223D"/>
    <w:rsid w:val="00400711"/>
    <w:rsid w:val="004101B7"/>
    <w:rsid w:val="00411A9B"/>
    <w:rsid w:val="00422F42"/>
    <w:rsid w:val="00423580"/>
    <w:rsid w:val="004306CC"/>
    <w:rsid w:val="0043378D"/>
    <w:rsid w:val="0043415F"/>
    <w:rsid w:val="0043417A"/>
    <w:rsid w:val="00444980"/>
    <w:rsid w:val="00450413"/>
    <w:rsid w:val="00450AF7"/>
    <w:rsid w:val="00450C88"/>
    <w:rsid w:val="00451F65"/>
    <w:rsid w:val="004528E4"/>
    <w:rsid w:val="00454BBE"/>
    <w:rsid w:val="00456765"/>
    <w:rsid w:val="00460741"/>
    <w:rsid w:val="00463516"/>
    <w:rsid w:val="0047283F"/>
    <w:rsid w:val="00472EED"/>
    <w:rsid w:val="00481EB2"/>
    <w:rsid w:val="00486EEF"/>
    <w:rsid w:val="0049390A"/>
    <w:rsid w:val="004954EB"/>
    <w:rsid w:val="00495F9A"/>
    <w:rsid w:val="00496D17"/>
    <w:rsid w:val="004975C1"/>
    <w:rsid w:val="004A0EB9"/>
    <w:rsid w:val="004A1DA7"/>
    <w:rsid w:val="004A2F90"/>
    <w:rsid w:val="004A6387"/>
    <w:rsid w:val="004A7BEE"/>
    <w:rsid w:val="004B2BF4"/>
    <w:rsid w:val="004B30A0"/>
    <w:rsid w:val="004B5DDB"/>
    <w:rsid w:val="004B7DF4"/>
    <w:rsid w:val="004C2AF5"/>
    <w:rsid w:val="004C4B51"/>
    <w:rsid w:val="004C54EE"/>
    <w:rsid w:val="004C7223"/>
    <w:rsid w:val="004C73FF"/>
    <w:rsid w:val="004D01C0"/>
    <w:rsid w:val="004D2B79"/>
    <w:rsid w:val="004D365E"/>
    <w:rsid w:val="004E2E47"/>
    <w:rsid w:val="004E2F6B"/>
    <w:rsid w:val="004E46EE"/>
    <w:rsid w:val="004E4E34"/>
    <w:rsid w:val="004E5D93"/>
    <w:rsid w:val="004E6F5C"/>
    <w:rsid w:val="004F04FE"/>
    <w:rsid w:val="004F0820"/>
    <w:rsid w:val="004F2B88"/>
    <w:rsid w:val="004F41CC"/>
    <w:rsid w:val="004F4618"/>
    <w:rsid w:val="00501C31"/>
    <w:rsid w:val="00502F80"/>
    <w:rsid w:val="00507503"/>
    <w:rsid w:val="00511F02"/>
    <w:rsid w:val="0051288E"/>
    <w:rsid w:val="00512D0A"/>
    <w:rsid w:val="00514956"/>
    <w:rsid w:val="005156A2"/>
    <w:rsid w:val="005167F6"/>
    <w:rsid w:val="00517E20"/>
    <w:rsid w:val="00520467"/>
    <w:rsid w:val="005320EC"/>
    <w:rsid w:val="0053659A"/>
    <w:rsid w:val="00540DB4"/>
    <w:rsid w:val="00540F24"/>
    <w:rsid w:val="00545B77"/>
    <w:rsid w:val="00545FE9"/>
    <w:rsid w:val="0054718D"/>
    <w:rsid w:val="00550ED4"/>
    <w:rsid w:val="00553C53"/>
    <w:rsid w:val="00556080"/>
    <w:rsid w:val="00560B11"/>
    <w:rsid w:val="00562F35"/>
    <w:rsid w:val="00564B63"/>
    <w:rsid w:val="00571DC9"/>
    <w:rsid w:val="00572A86"/>
    <w:rsid w:val="00574976"/>
    <w:rsid w:val="00576A9D"/>
    <w:rsid w:val="005831EC"/>
    <w:rsid w:val="00583370"/>
    <w:rsid w:val="00586965"/>
    <w:rsid w:val="0059075C"/>
    <w:rsid w:val="00593667"/>
    <w:rsid w:val="00594D72"/>
    <w:rsid w:val="005A0ABA"/>
    <w:rsid w:val="005A0D4F"/>
    <w:rsid w:val="005B08FF"/>
    <w:rsid w:val="005B1001"/>
    <w:rsid w:val="005B2E74"/>
    <w:rsid w:val="005B3ADB"/>
    <w:rsid w:val="005B65E5"/>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2DE0"/>
    <w:rsid w:val="006132F3"/>
    <w:rsid w:val="006134B7"/>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80A"/>
    <w:rsid w:val="00681A81"/>
    <w:rsid w:val="00684D8E"/>
    <w:rsid w:val="00693689"/>
    <w:rsid w:val="00695066"/>
    <w:rsid w:val="006A03E5"/>
    <w:rsid w:val="006A1F2F"/>
    <w:rsid w:val="006A6D8D"/>
    <w:rsid w:val="006B235F"/>
    <w:rsid w:val="006B67F7"/>
    <w:rsid w:val="006C242E"/>
    <w:rsid w:val="006C5C3F"/>
    <w:rsid w:val="006D0F66"/>
    <w:rsid w:val="006D26AD"/>
    <w:rsid w:val="006D60BF"/>
    <w:rsid w:val="006E0356"/>
    <w:rsid w:val="006E17C1"/>
    <w:rsid w:val="006E1F51"/>
    <w:rsid w:val="006E6FC0"/>
    <w:rsid w:val="006F0DE8"/>
    <w:rsid w:val="006F185D"/>
    <w:rsid w:val="006F31FE"/>
    <w:rsid w:val="006F411B"/>
    <w:rsid w:val="006F45AA"/>
    <w:rsid w:val="006F537D"/>
    <w:rsid w:val="00701194"/>
    <w:rsid w:val="00702008"/>
    <w:rsid w:val="00702637"/>
    <w:rsid w:val="00703E0D"/>
    <w:rsid w:val="00705AB2"/>
    <w:rsid w:val="0070683F"/>
    <w:rsid w:val="00706DA3"/>
    <w:rsid w:val="00707E62"/>
    <w:rsid w:val="00711E95"/>
    <w:rsid w:val="0071264A"/>
    <w:rsid w:val="0071501C"/>
    <w:rsid w:val="0071536C"/>
    <w:rsid w:val="00717FE7"/>
    <w:rsid w:val="00724CD2"/>
    <w:rsid w:val="00726567"/>
    <w:rsid w:val="00727F7D"/>
    <w:rsid w:val="007318F4"/>
    <w:rsid w:val="00733BB7"/>
    <w:rsid w:val="00737630"/>
    <w:rsid w:val="00740555"/>
    <w:rsid w:val="007409E5"/>
    <w:rsid w:val="007428D7"/>
    <w:rsid w:val="0074740B"/>
    <w:rsid w:val="00752642"/>
    <w:rsid w:val="00753ED0"/>
    <w:rsid w:val="007565DA"/>
    <w:rsid w:val="0077013D"/>
    <w:rsid w:val="00771A6F"/>
    <w:rsid w:val="0077302A"/>
    <w:rsid w:val="00780FC2"/>
    <w:rsid w:val="0078258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02E"/>
    <w:rsid w:val="007C5B60"/>
    <w:rsid w:val="007D0C4C"/>
    <w:rsid w:val="007D23FE"/>
    <w:rsid w:val="007D318B"/>
    <w:rsid w:val="007D3DD3"/>
    <w:rsid w:val="007D4BB1"/>
    <w:rsid w:val="007D68F6"/>
    <w:rsid w:val="007D6AD8"/>
    <w:rsid w:val="007D6EC5"/>
    <w:rsid w:val="007D6F5B"/>
    <w:rsid w:val="007D72B9"/>
    <w:rsid w:val="007E1003"/>
    <w:rsid w:val="007F0135"/>
    <w:rsid w:val="007F347D"/>
    <w:rsid w:val="007F4180"/>
    <w:rsid w:val="007F7AC8"/>
    <w:rsid w:val="00803645"/>
    <w:rsid w:val="00804177"/>
    <w:rsid w:val="00804517"/>
    <w:rsid w:val="00804F7C"/>
    <w:rsid w:val="00810271"/>
    <w:rsid w:val="00812C82"/>
    <w:rsid w:val="00813A8D"/>
    <w:rsid w:val="008149F9"/>
    <w:rsid w:val="00815F2D"/>
    <w:rsid w:val="0081738D"/>
    <w:rsid w:val="00817710"/>
    <w:rsid w:val="008244B2"/>
    <w:rsid w:val="00825569"/>
    <w:rsid w:val="0082696C"/>
    <w:rsid w:val="0083096B"/>
    <w:rsid w:val="00831159"/>
    <w:rsid w:val="00833C8D"/>
    <w:rsid w:val="0083637A"/>
    <w:rsid w:val="00837AED"/>
    <w:rsid w:val="0084512A"/>
    <w:rsid w:val="0084537E"/>
    <w:rsid w:val="00855E8C"/>
    <w:rsid w:val="008601AC"/>
    <w:rsid w:val="00861A49"/>
    <w:rsid w:val="0086341E"/>
    <w:rsid w:val="00867B0C"/>
    <w:rsid w:val="00877553"/>
    <w:rsid w:val="008806F9"/>
    <w:rsid w:val="00881A7B"/>
    <w:rsid w:val="0088331C"/>
    <w:rsid w:val="008835F9"/>
    <w:rsid w:val="00885C4B"/>
    <w:rsid w:val="00885E12"/>
    <w:rsid w:val="00886789"/>
    <w:rsid w:val="00892D68"/>
    <w:rsid w:val="00893BF8"/>
    <w:rsid w:val="008A48EE"/>
    <w:rsid w:val="008A79DC"/>
    <w:rsid w:val="008B0A17"/>
    <w:rsid w:val="008B1A83"/>
    <w:rsid w:val="008B2AE9"/>
    <w:rsid w:val="008B39CE"/>
    <w:rsid w:val="008B40CC"/>
    <w:rsid w:val="008B50E7"/>
    <w:rsid w:val="008B5E72"/>
    <w:rsid w:val="008B62FE"/>
    <w:rsid w:val="008B70EF"/>
    <w:rsid w:val="008D0FC4"/>
    <w:rsid w:val="008D515E"/>
    <w:rsid w:val="008D51CD"/>
    <w:rsid w:val="008E6BF6"/>
    <w:rsid w:val="008F0A44"/>
    <w:rsid w:val="008F2631"/>
    <w:rsid w:val="008F3219"/>
    <w:rsid w:val="008F7038"/>
    <w:rsid w:val="008F75A9"/>
    <w:rsid w:val="0090042C"/>
    <w:rsid w:val="0090080B"/>
    <w:rsid w:val="009026C1"/>
    <w:rsid w:val="00902B39"/>
    <w:rsid w:val="00902EE0"/>
    <w:rsid w:val="009217D6"/>
    <w:rsid w:val="0092407D"/>
    <w:rsid w:val="009322BC"/>
    <w:rsid w:val="00932F14"/>
    <w:rsid w:val="0093634E"/>
    <w:rsid w:val="0094589D"/>
    <w:rsid w:val="009460C9"/>
    <w:rsid w:val="00946409"/>
    <w:rsid w:val="0095030A"/>
    <w:rsid w:val="0095072D"/>
    <w:rsid w:val="009514E0"/>
    <w:rsid w:val="00960D83"/>
    <w:rsid w:val="00964764"/>
    <w:rsid w:val="00967A5D"/>
    <w:rsid w:val="00971864"/>
    <w:rsid w:val="0097312E"/>
    <w:rsid w:val="009739AF"/>
    <w:rsid w:val="00977BCA"/>
    <w:rsid w:val="009802BC"/>
    <w:rsid w:val="0098302F"/>
    <w:rsid w:val="0098537C"/>
    <w:rsid w:val="00986C89"/>
    <w:rsid w:val="009918DC"/>
    <w:rsid w:val="00997F08"/>
    <w:rsid w:val="009A189C"/>
    <w:rsid w:val="009A1E38"/>
    <w:rsid w:val="009A6D5C"/>
    <w:rsid w:val="009B3EC5"/>
    <w:rsid w:val="009B4674"/>
    <w:rsid w:val="009B4B14"/>
    <w:rsid w:val="009B782D"/>
    <w:rsid w:val="009C01F1"/>
    <w:rsid w:val="009C06A3"/>
    <w:rsid w:val="009C2096"/>
    <w:rsid w:val="009C30E1"/>
    <w:rsid w:val="009C7181"/>
    <w:rsid w:val="009C749A"/>
    <w:rsid w:val="009C7631"/>
    <w:rsid w:val="009D41B4"/>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1F22"/>
    <w:rsid w:val="00A32516"/>
    <w:rsid w:val="00A33720"/>
    <w:rsid w:val="00A361BF"/>
    <w:rsid w:val="00A362FD"/>
    <w:rsid w:val="00A36F62"/>
    <w:rsid w:val="00A43ACF"/>
    <w:rsid w:val="00A462F5"/>
    <w:rsid w:val="00A47462"/>
    <w:rsid w:val="00A540F2"/>
    <w:rsid w:val="00A57416"/>
    <w:rsid w:val="00A63D71"/>
    <w:rsid w:val="00A66010"/>
    <w:rsid w:val="00A672F6"/>
    <w:rsid w:val="00A679A9"/>
    <w:rsid w:val="00A70E0C"/>
    <w:rsid w:val="00A73CC0"/>
    <w:rsid w:val="00A73F14"/>
    <w:rsid w:val="00A75262"/>
    <w:rsid w:val="00A77BBD"/>
    <w:rsid w:val="00A82DA9"/>
    <w:rsid w:val="00A8533E"/>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C640C"/>
    <w:rsid w:val="00AD0700"/>
    <w:rsid w:val="00AD3B04"/>
    <w:rsid w:val="00AD5793"/>
    <w:rsid w:val="00AE51D6"/>
    <w:rsid w:val="00AE5576"/>
    <w:rsid w:val="00AE575F"/>
    <w:rsid w:val="00AF1C92"/>
    <w:rsid w:val="00AF2D5F"/>
    <w:rsid w:val="00AF46F6"/>
    <w:rsid w:val="00AF63F9"/>
    <w:rsid w:val="00B006C3"/>
    <w:rsid w:val="00B0150A"/>
    <w:rsid w:val="00B03F1B"/>
    <w:rsid w:val="00B045AC"/>
    <w:rsid w:val="00B05FFB"/>
    <w:rsid w:val="00B07098"/>
    <w:rsid w:val="00B07D0A"/>
    <w:rsid w:val="00B13569"/>
    <w:rsid w:val="00B16C2C"/>
    <w:rsid w:val="00B2001A"/>
    <w:rsid w:val="00B20F68"/>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193F"/>
    <w:rsid w:val="00B75818"/>
    <w:rsid w:val="00B777F0"/>
    <w:rsid w:val="00B77CE5"/>
    <w:rsid w:val="00B8705A"/>
    <w:rsid w:val="00B92A4C"/>
    <w:rsid w:val="00BA229A"/>
    <w:rsid w:val="00BA3253"/>
    <w:rsid w:val="00BA3530"/>
    <w:rsid w:val="00BA743C"/>
    <w:rsid w:val="00BA7B2A"/>
    <w:rsid w:val="00BB07A0"/>
    <w:rsid w:val="00BB0F2F"/>
    <w:rsid w:val="00BB1262"/>
    <w:rsid w:val="00BB3C7E"/>
    <w:rsid w:val="00BC7756"/>
    <w:rsid w:val="00BD084C"/>
    <w:rsid w:val="00BE1CBA"/>
    <w:rsid w:val="00BE3414"/>
    <w:rsid w:val="00BE5237"/>
    <w:rsid w:val="00BE7642"/>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316D"/>
    <w:rsid w:val="00C85046"/>
    <w:rsid w:val="00C85818"/>
    <w:rsid w:val="00CA26D6"/>
    <w:rsid w:val="00CA2739"/>
    <w:rsid w:val="00CA4B06"/>
    <w:rsid w:val="00CC041E"/>
    <w:rsid w:val="00CC2C7C"/>
    <w:rsid w:val="00CD1BD1"/>
    <w:rsid w:val="00CD1CAD"/>
    <w:rsid w:val="00CD4B47"/>
    <w:rsid w:val="00CD590F"/>
    <w:rsid w:val="00CE0738"/>
    <w:rsid w:val="00CE0B18"/>
    <w:rsid w:val="00CE1881"/>
    <w:rsid w:val="00CE46D7"/>
    <w:rsid w:val="00CE5679"/>
    <w:rsid w:val="00CF0563"/>
    <w:rsid w:val="00CF5245"/>
    <w:rsid w:val="00D004AD"/>
    <w:rsid w:val="00D01EED"/>
    <w:rsid w:val="00D05F90"/>
    <w:rsid w:val="00D15512"/>
    <w:rsid w:val="00D16537"/>
    <w:rsid w:val="00D17898"/>
    <w:rsid w:val="00D202DF"/>
    <w:rsid w:val="00D220C6"/>
    <w:rsid w:val="00D25387"/>
    <w:rsid w:val="00D25DB6"/>
    <w:rsid w:val="00D3317F"/>
    <w:rsid w:val="00D34B2E"/>
    <w:rsid w:val="00D378A5"/>
    <w:rsid w:val="00D41A74"/>
    <w:rsid w:val="00D46AE7"/>
    <w:rsid w:val="00D52000"/>
    <w:rsid w:val="00D53269"/>
    <w:rsid w:val="00D54C71"/>
    <w:rsid w:val="00D60688"/>
    <w:rsid w:val="00D61759"/>
    <w:rsid w:val="00D63B6A"/>
    <w:rsid w:val="00D674A0"/>
    <w:rsid w:val="00D6760D"/>
    <w:rsid w:val="00D71B38"/>
    <w:rsid w:val="00D73C7F"/>
    <w:rsid w:val="00D7504B"/>
    <w:rsid w:val="00D768C2"/>
    <w:rsid w:val="00D807AE"/>
    <w:rsid w:val="00D80ED9"/>
    <w:rsid w:val="00D822E5"/>
    <w:rsid w:val="00D85058"/>
    <w:rsid w:val="00D85B75"/>
    <w:rsid w:val="00D85BAE"/>
    <w:rsid w:val="00D862FE"/>
    <w:rsid w:val="00D91D59"/>
    <w:rsid w:val="00D9398F"/>
    <w:rsid w:val="00D93A90"/>
    <w:rsid w:val="00D940AB"/>
    <w:rsid w:val="00D97ECE"/>
    <w:rsid w:val="00DA2C92"/>
    <w:rsid w:val="00DA3895"/>
    <w:rsid w:val="00DA5397"/>
    <w:rsid w:val="00DB1E82"/>
    <w:rsid w:val="00DB36D3"/>
    <w:rsid w:val="00DB547F"/>
    <w:rsid w:val="00DB5925"/>
    <w:rsid w:val="00DB76A8"/>
    <w:rsid w:val="00DB787C"/>
    <w:rsid w:val="00DC478F"/>
    <w:rsid w:val="00DC59E6"/>
    <w:rsid w:val="00DC7A84"/>
    <w:rsid w:val="00DD0446"/>
    <w:rsid w:val="00DD10F5"/>
    <w:rsid w:val="00DD1398"/>
    <w:rsid w:val="00DD3713"/>
    <w:rsid w:val="00DE0993"/>
    <w:rsid w:val="00DE2EE9"/>
    <w:rsid w:val="00DE38AF"/>
    <w:rsid w:val="00DE3ECD"/>
    <w:rsid w:val="00DE50FA"/>
    <w:rsid w:val="00DE5A62"/>
    <w:rsid w:val="00DF083B"/>
    <w:rsid w:val="00DF133F"/>
    <w:rsid w:val="00E05719"/>
    <w:rsid w:val="00E07749"/>
    <w:rsid w:val="00E10799"/>
    <w:rsid w:val="00E1223E"/>
    <w:rsid w:val="00E1257C"/>
    <w:rsid w:val="00E229C5"/>
    <w:rsid w:val="00E41080"/>
    <w:rsid w:val="00E41C6B"/>
    <w:rsid w:val="00E41D58"/>
    <w:rsid w:val="00E41E1C"/>
    <w:rsid w:val="00E438C0"/>
    <w:rsid w:val="00E43A91"/>
    <w:rsid w:val="00E5058C"/>
    <w:rsid w:val="00E55E07"/>
    <w:rsid w:val="00E57ED5"/>
    <w:rsid w:val="00E62E62"/>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4F"/>
    <w:rsid w:val="00EC059F"/>
    <w:rsid w:val="00EC2EF1"/>
    <w:rsid w:val="00EC2F22"/>
    <w:rsid w:val="00EC71FF"/>
    <w:rsid w:val="00ED4C2D"/>
    <w:rsid w:val="00ED6D3E"/>
    <w:rsid w:val="00ED78DD"/>
    <w:rsid w:val="00EE0FFB"/>
    <w:rsid w:val="00EE1FFF"/>
    <w:rsid w:val="00EE44C5"/>
    <w:rsid w:val="00EE5A55"/>
    <w:rsid w:val="00EE696C"/>
    <w:rsid w:val="00EE7860"/>
    <w:rsid w:val="00EF0D69"/>
    <w:rsid w:val="00EF1F5F"/>
    <w:rsid w:val="00EF3D1A"/>
    <w:rsid w:val="00EF6FC1"/>
    <w:rsid w:val="00EF7B0B"/>
    <w:rsid w:val="00F00466"/>
    <w:rsid w:val="00F01707"/>
    <w:rsid w:val="00F07B0D"/>
    <w:rsid w:val="00F12BB5"/>
    <w:rsid w:val="00F21236"/>
    <w:rsid w:val="00F21A33"/>
    <w:rsid w:val="00F264D2"/>
    <w:rsid w:val="00F323AD"/>
    <w:rsid w:val="00F34032"/>
    <w:rsid w:val="00F35666"/>
    <w:rsid w:val="00F415DF"/>
    <w:rsid w:val="00F41F16"/>
    <w:rsid w:val="00F4437E"/>
    <w:rsid w:val="00F460A5"/>
    <w:rsid w:val="00F46B8B"/>
    <w:rsid w:val="00F477CD"/>
    <w:rsid w:val="00F47965"/>
    <w:rsid w:val="00F5011E"/>
    <w:rsid w:val="00F5312C"/>
    <w:rsid w:val="00F53960"/>
    <w:rsid w:val="00F5466B"/>
    <w:rsid w:val="00F5622C"/>
    <w:rsid w:val="00F62CB9"/>
    <w:rsid w:val="00F65629"/>
    <w:rsid w:val="00F65FB7"/>
    <w:rsid w:val="00F662BD"/>
    <w:rsid w:val="00F7301D"/>
    <w:rsid w:val="00F76180"/>
    <w:rsid w:val="00F76AFB"/>
    <w:rsid w:val="00F80C72"/>
    <w:rsid w:val="00F87A64"/>
    <w:rsid w:val="00F91B42"/>
    <w:rsid w:val="00F92C67"/>
    <w:rsid w:val="00F93AE5"/>
    <w:rsid w:val="00F95620"/>
    <w:rsid w:val="00F9623C"/>
    <w:rsid w:val="00F96A81"/>
    <w:rsid w:val="00F97379"/>
    <w:rsid w:val="00FA2A7E"/>
    <w:rsid w:val="00FB121A"/>
    <w:rsid w:val="00FB12AF"/>
    <w:rsid w:val="00FB1E7D"/>
    <w:rsid w:val="00FB3CFB"/>
    <w:rsid w:val="00FB78B2"/>
    <w:rsid w:val="00FB7CCC"/>
    <w:rsid w:val="00FC0388"/>
    <w:rsid w:val="00FC1AE0"/>
    <w:rsid w:val="00FD3FE6"/>
    <w:rsid w:val="00FD4DE4"/>
    <w:rsid w:val="00FD52D2"/>
    <w:rsid w:val="00FE02FA"/>
    <w:rsid w:val="00FE0A81"/>
    <w:rsid w:val="00FE1750"/>
    <w:rsid w:val="00FE2412"/>
    <w:rsid w:val="00FE5A5F"/>
    <w:rsid w:val="00FE5B78"/>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paragraph" w:customStyle="1" w:styleId="TEXTO">
    <w:name w:val="TEXTO"/>
    <w:uiPriority w:val="99"/>
    <w:rsid w:val="00060ABA"/>
    <w:pPr>
      <w:widowControl w:val="0"/>
      <w:spacing w:after="0" w:line="240" w:lineRule="auto"/>
      <w:jc w:val="both"/>
    </w:pPr>
    <w:rPr>
      <w:rFonts w:ascii="Helvetica" w:eastAsia="Times New Roman" w:hAnsi="Helvetica" w:cs="Times New Roman"/>
      <w:color w:val="000000"/>
      <w:sz w:val="16"/>
      <w:szCs w:val="20"/>
      <w:lang w:val="en-US" w:eastAsia="es-ES"/>
    </w:rPr>
  </w:style>
  <w:style w:type="numbering" w:customStyle="1" w:styleId="Estilo25">
    <w:name w:val="Estilo25"/>
    <w:uiPriority w:val="99"/>
    <w:rsid w:val="00060ABA"/>
    <w:pPr>
      <w:numPr>
        <w:numId w:val="42"/>
      </w:numPr>
    </w:pPr>
  </w:style>
  <w:style w:type="character" w:customStyle="1" w:styleId="TransCar">
    <w:name w:val="Trans Car"/>
    <w:link w:val="Trans"/>
    <w:locked/>
    <w:rsid w:val="00F76AFB"/>
    <w:rPr>
      <w:rFonts w:ascii="Arial" w:eastAsia="Times New Roman" w:hAnsi="Arial" w:cs="Arial"/>
      <w:sz w:val="24"/>
      <w:szCs w:val="24"/>
      <w:lang w:val="es-ES" w:eastAsia="es-ES"/>
    </w:rPr>
  </w:style>
  <w:style w:type="paragraph" w:customStyle="1" w:styleId="Trans">
    <w:name w:val="Trans"/>
    <w:basedOn w:val="Normal"/>
    <w:link w:val="TransCar"/>
    <w:qFormat/>
    <w:rsid w:val="00F76AFB"/>
    <w:pPr>
      <w:spacing w:line="276" w:lineRule="auto"/>
      <w:ind w:left="1418"/>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7183204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0A26-89E7-4E9A-BEF3-28E1B018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5689</Words>
  <Characters>31291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4</cp:revision>
  <cp:lastPrinted>2018-05-24T20:54:00Z</cp:lastPrinted>
  <dcterms:created xsi:type="dcterms:W3CDTF">2018-09-20T16:45:00Z</dcterms:created>
  <dcterms:modified xsi:type="dcterms:W3CDTF">2018-09-26T17:54:00Z</dcterms:modified>
</cp:coreProperties>
</file>